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8EF0" w14:textId="77777777" w:rsidR="0034407F" w:rsidRDefault="0034407F" w:rsidP="0034407F">
      <w:pPr>
        <w:spacing w:line="300" w:lineRule="exact"/>
        <w:jc w:val="center"/>
        <w:rPr>
          <w:rFonts w:ascii="ＭＳ Ｐゴシック" w:eastAsia="ＭＳ Ｐゴシック" w:hAnsi="ＭＳ Ｐゴシック"/>
          <w:spacing w:val="7"/>
          <w:sz w:val="24"/>
          <w:szCs w:val="24"/>
        </w:rPr>
      </w:pPr>
    </w:p>
    <w:p w14:paraId="14714BD2" w14:textId="01C47085" w:rsidR="00731F84" w:rsidRDefault="005308D9" w:rsidP="00230787">
      <w:pPr>
        <w:spacing w:line="300" w:lineRule="exact"/>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調達検討資材に関する実施報告書</w:t>
      </w:r>
    </w:p>
    <w:tbl>
      <w:tblPr>
        <w:tblStyle w:val="a8"/>
        <w:tblW w:w="14595" w:type="dxa"/>
        <w:tblLook w:val="04A0" w:firstRow="1" w:lastRow="0" w:firstColumn="1" w:lastColumn="0" w:noHBand="0" w:noVBand="1"/>
      </w:tblPr>
      <w:tblGrid>
        <w:gridCol w:w="1413"/>
        <w:gridCol w:w="2126"/>
        <w:gridCol w:w="1843"/>
        <w:gridCol w:w="1559"/>
        <w:gridCol w:w="1985"/>
        <w:gridCol w:w="1842"/>
        <w:gridCol w:w="1843"/>
        <w:gridCol w:w="1984"/>
      </w:tblGrid>
      <w:tr w:rsidR="00731F84" w14:paraId="0FA735A8" w14:textId="77777777" w:rsidTr="00DF7FE6">
        <w:tc>
          <w:tcPr>
            <w:tcW w:w="1413" w:type="dxa"/>
          </w:tcPr>
          <w:p w14:paraId="34B07C5B" w14:textId="437A38E6"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種別</w:t>
            </w:r>
          </w:p>
        </w:tc>
        <w:tc>
          <w:tcPr>
            <w:tcW w:w="2126" w:type="dxa"/>
          </w:tcPr>
          <w:p w14:paraId="719F7BDC" w14:textId="6EB148F0"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資材名</w:t>
            </w:r>
          </w:p>
        </w:tc>
        <w:tc>
          <w:tcPr>
            <w:tcW w:w="1843" w:type="dxa"/>
          </w:tcPr>
          <w:p w14:paraId="707BFF25" w14:textId="0E00754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仕様・規格</w:t>
            </w:r>
          </w:p>
        </w:tc>
        <w:tc>
          <w:tcPr>
            <w:tcW w:w="1559" w:type="dxa"/>
          </w:tcPr>
          <w:p w14:paraId="0E5F933C" w14:textId="0D540320"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対象数量</w:t>
            </w:r>
          </w:p>
        </w:tc>
        <w:tc>
          <w:tcPr>
            <w:tcW w:w="1985" w:type="dxa"/>
          </w:tcPr>
          <w:p w14:paraId="5391874F" w14:textId="7777777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購入時期</w:t>
            </w:r>
          </w:p>
          <w:p w14:paraId="03A01AAD" w14:textId="0C5C2E1F"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（○年○月）</w:t>
            </w:r>
          </w:p>
        </w:tc>
        <w:tc>
          <w:tcPr>
            <w:tcW w:w="1842" w:type="dxa"/>
          </w:tcPr>
          <w:p w14:paraId="302C02F7" w14:textId="4C834D9D" w:rsidR="00731F84" w:rsidRPr="00272B0A" w:rsidRDefault="005308D9" w:rsidP="005308D9">
            <w:pPr>
              <w:spacing w:line="300" w:lineRule="exact"/>
              <w:jc w:val="center"/>
              <w:rPr>
                <w:rFonts w:ascii="ＭＳ Ｐゴシック" w:eastAsia="ＭＳ Ｐゴシック" w:hAnsi="ＭＳ Ｐゴシック"/>
                <w:spacing w:val="7"/>
                <w:sz w:val="22"/>
                <w:szCs w:val="22"/>
              </w:rPr>
            </w:pPr>
            <w:r w:rsidRPr="005308D9">
              <w:rPr>
                <w:rFonts w:ascii="ＭＳ Ｐゴシック" w:eastAsia="ＭＳ Ｐゴシック" w:hAnsi="ＭＳ Ｐゴシック" w:hint="eastAsia"/>
                <w:spacing w:val="7"/>
                <w:sz w:val="22"/>
                <w:szCs w:val="22"/>
              </w:rPr>
              <w:t>購入価格</w:t>
            </w:r>
          </w:p>
        </w:tc>
        <w:tc>
          <w:tcPr>
            <w:tcW w:w="1843" w:type="dxa"/>
          </w:tcPr>
          <w:p w14:paraId="237A8657" w14:textId="64C1AFF6" w:rsidR="00731F84" w:rsidRPr="00272B0A" w:rsidRDefault="005308D9" w:rsidP="00272B0A">
            <w:pPr>
              <w:spacing w:line="300" w:lineRule="exact"/>
              <w:jc w:val="center"/>
              <w:rPr>
                <w:rFonts w:ascii="ＭＳ Ｐゴシック" w:eastAsia="ＭＳ Ｐゴシック" w:hAnsi="ＭＳ Ｐゴシック"/>
                <w:spacing w:val="7"/>
                <w:sz w:val="22"/>
                <w:szCs w:val="22"/>
              </w:rPr>
            </w:pPr>
            <w:r w:rsidRPr="005308D9">
              <w:rPr>
                <w:rFonts w:ascii="ＭＳ Ｐゴシック" w:eastAsia="ＭＳ Ｐゴシック" w:hAnsi="ＭＳ Ｐゴシック" w:hint="eastAsia"/>
                <w:spacing w:val="7"/>
                <w:sz w:val="22"/>
                <w:szCs w:val="22"/>
              </w:rPr>
              <w:t>証明書類</w:t>
            </w:r>
          </w:p>
        </w:tc>
        <w:tc>
          <w:tcPr>
            <w:tcW w:w="1984" w:type="dxa"/>
          </w:tcPr>
          <w:p w14:paraId="5DB9104A" w14:textId="77777777" w:rsidR="005308D9" w:rsidRPr="005308D9" w:rsidRDefault="005308D9" w:rsidP="005308D9">
            <w:pPr>
              <w:spacing w:line="300" w:lineRule="exact"/>
              <w:jc w:val="center"/>
              <w:rPr>
                <w:rFonts w:ascii="ＭＳ Ｐゴシック" w:eastAsia="ＭＳ Ｐゴシック" w:hAnsi="ＭＳ Ｐゴシック"/>
                <w:spacing w:val="7"/>
                <w:sz w:val="22"/>
                <w:szCs w:val="22"/>
              </w:rPr>
            </w:pPr>
            <w:r w:rsidRPr="005308D9">
              <w:rPr>
                <w:rFonts w:ascii="ＭＳ Ｐゴシック" w:eastAsia="ＭＳ Ｐゴシック" w:hAnsi="ＭＳ Ｐゴシック" w:hint="eastAsia"/>
                <w:spacing w:val="7"/>
                <w:sz w:val="22"/>
                <w:szCs w:val="22"/>
              </w:rPr>
              <w:t>証明書類</w:t>
            </w:r>
          </w:p>
          <w:p w14:paraId="2E806B75" w14:textId="477914D6" w:rsidR="00731F84" w:rsidRPr="00272B0A" w:rsidRDefault="005308D9" w:rsidP="005308D9">
            <w:pPr>
              <w:spacing w:line="300" w:lineRule="exact"/>
              <w:jc w:val="center"/>
              <w:rPr>
                <w:rFonts w:ascii="ＭＳ Ｐゴシック" w:eastAsia="ＭＳ Ｐゴシック" w:hAnsi="ＭＳ Ｐゴシック"/>
                <w:spacing w:val="7"/>
                <w:sz w:val="22"/>
                <w:szCs w:val="22"/>
              </w:rPr>
            </w:pPr>
            <w:r w:rsidRPr="005308D9">
              <w:rPr>
                <w:rFonts w:ascii="ＭＳ Ｐゴシック" w:eastAsia="ＭＳ Ｐゴシック" w:hAnsi="ＭＳ Ｐゴシック" w:hint="eastAsia"/>
                <w:spacing w:val="7"/>
                <w:sz w:val="22"/>
                <w:szCs w:val="22"/>
              </w:rPr>
              <w:t>番号</w:t>
            </w:r>
          </w:p>
        </w:tc>
      </w:tr>
      <w:tr w:rsidR="00D320FB" w14:paraId="6C59144E" w14:textId="77777777" w:rsidTr="00DF7FE6">
        <w:trPr>
          <w:trHeight w:val="567"/>
        </w:trPr>
        <w:tc>
          <w:tcPr>
            <w:tcW w:w="1413" w:type="dxa"/>
          </w:tcPr>
          <w:p w14:paraId="1CC232D1" w14:textId="7F83D805"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①</w:t>
            </w:r>
          </w:p>
        </w:tc>
        <w:tc>
          <w:tcPr>
            <w:tcW w:w="2126" w:type="dxa"/>
          </w:tcPr>
          <w:p w14:paraId="61244C06" w14:textId="13D45871"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ビニル管</w:t>
            </w:r>
            <w:r w:rsidR="004716DC">
              <w:rPr>
                <w:rFonts w:ascii="ＭＳ Ｐゴシック" w:eastAsia="ＭＳ Ｐゴシック" w:hAnsi="ＭＳ Ｐゴシック" w:hint="eastAsia"/>
                <w:i/>
                <w:iCs/>
                <w:color w:val="FF0000"/>
                <w:spacing w:val="7"/>
                <w:sz w:val="24"/>
                <w:szCs w:val="24"/>
              </w:rPr>
              <w:t>⇒鋼管</w:t>
            </w:r>
          </w:p>
        </w:tc>
        <w:tc>
          <w:tcPr>
            <w:tcW w:w="1843" w:type="dxa"/>
          </w:tcPr>
          <w:p w14:paraId="4B3FAE6F" w14:textId="77777777" w:rsidR="00D320FB" w:rsidRDefault="00D320FB" w:rsidP="00D320FB">
            <w:pPr>
              <w:spacing w:line="300" w:lineRule="exact"/>
              <w:jc w:val="center"/>
              <w:rPr>
                <w:rFonts w:ascii="ＭＳ Ｐゴシック" w:eastAsia="ＭＳ Ｐゴシック" w:hAnsi="ＭＳ Ｐゴシック"/>
                <w:spacing w:val="7"/>
                <w:sz w:val="24"/>
                <w:szCs w:val="24"/>
              </w:rPr>
            </w:pPr>
          </w:p>
        </w:tc>
        <w:tc>
          <w:tcPr>
            <w:tcW w:w="1559" w:type="dxa"/>
          </w:tcPr>
          <w:p w14:paraId="488562B0" w14:textId="5FF814B8" w:rsidR="00D320FB" w:rsidRDefault="00D320FB" w:rsidP="00D320FB">
            <w:pPr>
              <w:spacing w:line="300" w:lineRule="exact"/>
              <w:jc w:val="center"/>
              <w:rPr>
                <w:rFonts w:ascii="ＭＳ Ｐゴシック" w:eastAsia="ＭＳ Ｐゴシック" w:hAnsi="ＭＳ Ｐゴシック"/>
                <w:spacing w:val="7"/>
                <w:sz w:val="24"/>
                <w:szCs w:val="24"/>
              </w:rPr>
            </w:pPr>
          </w:p>
        </w:tc>
        <w:tc>
          <w:tcPr>
            <w:tcW w:w="1985" w:type="dxa"/>
          </w:tcPr>
          <w:p w14:paraId="4027D1FB" w14:textId="17C51B57"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2"/>
                <w:szCs w:val="22"/>
              </w:rPr>
              <w:t>○年○月</w:t>
            </w:r>
          </w:p>
        </w:tc>
        <w:tc>
          <w:tcPr>
            <w:tcW w:w="1842" w:type="dxa"/>
          </w:tcPr>
          <w:p w14:paraId="52AF4E11" w14:textId="7FB699A4" w:rsidR="00D320FB" w:rsidRDefault="00D320FB" w:rsidP="00D320FB">
            <w:pPr>
              <w:spacing w:line="300" w:lineRule="exact"/>
              <w:ind w:rightChars="83" w:right="174"/>
              <w:jc w:val="right"/>
              <w:rPr>
                <w:rFonts w:ascii="ＭＳ Ｐゴシック" w:eastAsia="ＭＳ Ｐゴシック" w:hAnsi="ＭＳ Ｐゴシック"/>
                <w:spacing w:val="7"/>
                <w:sz w:val="24"/>
                <w:szCs w:val="24"/>
              </w:rPr>
            </w:pPr>
            <w:r>
              <w:rPr>
                <w:rFonts w:ascii="ＭＳ Ｐゴシック" w:eastAsia="ＭＳ Ｐゴシック" w:hAnsi="ＭＳ Ｐゴシック" w:hint="eastAsia"/>
                <w:i/>
                <w:iCs/>
                <w:color w:val="FF0000"/>
                <w:spacing w:val="7"/>
                <w:sz w:val="24"/>
                <w:szCs w:val="24"/>
              </w:rPr>
              <w:t>円</w:t>
            </w:r>
          </w:p>
        </w:tc>
        <w:tc>
          <w:tcPr>
            <w:tcW w:w="1843" w:type="dxa"/>
          </w:tcPr>
          <w:p w14:paraId="2A52D1BF" w14:textId="302EEC82" w:rsidR="00D320FB" w:rsidRPr="001D278E" w:rsidRDefault="001D278E" w:rsidP="00D320FB">
            <w:pPr>
              <w:spacing w:line="300" w:lineRule="exact"/>
              <w:jc w:val="center"/>
              <w:rPr>
                <w:rFonts w:ascii="ＭＳ Ｐゴシック" w:eastAsia="ＭＳ Ｐゴシック" w:hAnsi="ＭＳ Ｐゴシック"/>
                <w:i/>
                <w:iCs/>
                <w:color w:val="FF0000"/>
                <w:spacing w:val="7"/>
                <w:sz w:val="24"/>
                <w:szCs w:val="24"/>
              </w:rPr>
            </w:pPr>
            <w:r w:rsidRPr="001D278E">
              <w:rPr>
                <w:rFonts w:ascii="ＭＳ Ｐゴシック" w:eastAsia="ＭＳ Ｐゴシック" w:hAnsi="ＭＳ Ｐゴシック" w:hint="eastAsia"/>
                <w:i/>
                <w:iCs/>
                <w:color w:val="FF0000"/>
                <w:spacing w:val="7"/>
                <w:sz w:val="24"/>
                <w:szCs w:val="24"/>
              </w:rPr>
              <w:t>取引</w:t>
            </w:r>
            <w:r w:rsidR="00D320FB" w:rsidRPr="001D278E">
              <w:rPr>
                <w:rFonts w:ascii="ＭＳ Ｐゴシック" w:eastAsia="ＭＳ Ｐゴシック" w:hAnsi="ＭＳ Ｐゴシック" w:hint="eastAsia"/>
                <w:i/>
                <w:iCs/>
                <w:color w:val="FF0000"/>
                <w:spacing w:val="7"/>
                <w:sz w:val="24"/>
                <w:szCs w:val="24"/>
              </w:rPr>
              <w:t>伝票</w:t>
            </w:r>
          </w:p>
        </w:tc>
        <w:tc>
          <w:tcPr>
            <w:tcW w:w="1984" w:type="dxa"/>
          </w:tcPr>
          <w:p w14:paraId="4645519F" w14:textId="650FCC1F"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①</w:t>
            </w:r>
          </w:p>
        </w:tc>
      </w:tr>
      <w:tr w:rsidR="00D320FB" w14:paraId="1DBE8892" w14:textId="77777777" w:rsidTr="00DF7FE6">
        <w:trPr>
          <w:trHeight w:val="561"/>
        </w:trPr>
        <w:tc>
          <w:tcPr>
            <w:tcW w:w="1413" w:type="dxa"/>
          </w:tcPr>
          <w:p w14:paraId="306CE27B" w14:textId="1B3129B8"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②</w:t>
            </w:r>
          </w:p>
        </w:tc>
        <w:tc>
          <w:tcPr>
            <w:tcW w:w="2126" w:type="dxa"/>
          </w:tcPr>
          <w:p w14:paraId="5C39631F" w14:textId="481A40C0"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塗料</w:t>
            </w:r>
          </w:p>
        </w:tc>
        <w:tc>
          <w:tcPr>
            <w:tcW w:w="1843" w:type="dxa"/>
          </w:tcPr>
          <w:p w14:paraId="4198108E" w14:textId="77777777" w:rsidR="00D320FB" w:rsidRDefault="00D320FB" w:rsidP="00D320FB">
            <w:pPr>
              <w:spacing w:line="300" w:lineRule="exact"/>
              <w:jc w:val="center"/>
              <w:rPr>
                <w:rFonts w:ascii="ＭＳ Ｐゴシック" w:eastAsia="ＭＳ Ｐゴシック" w:hAnsi="ＭＳ Ｐゴシック"/>
                <w:spacing w:val="7"/>
                <w:sz w:val="24"/>
                <w:szCs w:val="24"/>
              </w:rPr>
            </w:pPr>
          </w:p>
        </w:tc>
        <w:tc>
          <w:tcPr>
            <w:tcW w:w="1559" w:type="dxa"/>
          </w:tcPr>
          <w:p w14:paraId="209C7F52" w14:textId="6513BF20" w:rsidR="00D320FB" w:rsidRDefault="00D320FB" w:rsidP="00D320FB">
            <w:pPr>
              <w:spacing w:line="300" w:lineRule="exact"/>
              <w:jc w:val="center"/>
              <w:rPr>
                <w:rFonts w:ascii="ＭＳ Ｐゴシック" w:eastAsia="ＭＳ Ｐゴシック" w:hAnsi="ＭＳ Ｐゴシック"/>
                <w:spacing w:val="7"/>
                <w:sz w:val="24"/>
                <w:szCs w:val="24"/>
              </w:rPr>
            </w:pPr>
          </w:p>
        </w:tc>
        <w:tc>
          <w:tcPr>
            <w:tcW w:w="1985" w:type="dxa"/>
          </w:tcPr>
          <w:p w14:paraId="2ECD2536" w14:textId="3232D57A"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2"/>
                <w:szCs w:val="22"/>
              </w:rPr>
              <w:t>○年○月</w:t>
            </w:r>
          </w:p>
        </w:tc>
        <w:tc>
          <w:tcPr>
            <w:tcW w:w="1842" w:type="dxa"/>
          </w:tcPr>
          <w:p w14:paraId="0F1959D8" w14:textId="633466FC" w:rsidR="00D320FB" w:rsidRDefault="00D320FB" w:rsidP="00D320FB">
            <w:pPr>
              <w:spacing w:line="300" w:lineRule="exact"/>
              <w:ind w:rightChars="83" w:right="174"/>
              <w:jc w:val="right"/>
              <w:rPr>
                <w:rFonts w:ascii="ＭＳ Ｐゴシック" w:eastAsia="ＭＳ Ｐゴシック" w:hAnsi="ＭＳ Ｐゴシック"/>
                <w:spacing w:val="7"/>
                <w:sz w:val="24"/>
                <w:szCs w:val="24"/>
              </w:rPr>
            </w:pPr>
            <w:r>
              <w:rPr>
                <w:rFonts w:ascii="ＭＳ Ｐゴシック" w:eastAsia="ＭＳ Ｐゴシック" w:hAnsi="ＭＳ Ｐゴシック" w:hint="eastAsia"/>
                <w:i/>
                <w:iCs/>
                <w:color w:val="FF0000"/>
                <w:spacing w:val="7"/>
                <w:sz w:val="24"/>
                <w:szCs w:val="24"/>
              </w:rPr>
              <w:t>円</w:t>
            </w:r>
          </w:p>
        </w:tc>
        <w:tc>
          <w:tcPr>
            <w:tcW w:w="1843" w:type="dxa"/>
          </w:tcPr>
          <w:p w14:paraId="5A98630C" w14:textId="4F712B7E" w:rsidR="00D320FB" w:rsidRPr="001D278E" w:rsidRDefault="001D278E" w:rsidP="00D320FB">
            <w:pPr>
              <w:spacing w:line="300" w:lineRule="exact"/>
              <w:jc w:val="center"/>
              <w:rPr>
                <w:rFonts w:ascii="ＭＳ Ｐゴシック" w:eastAsia="ＭＳ Ｐゴシック" w:hAnsi="ＭＳ Ｐゴシック"/>
                <w:i/>
                <w:iCs/>
                <w:color w:val="FF0000"/>
                <w:spacing w:val="7"/>
                <w:sz w:val="24"/>
                <w:szCs w:val="24"/>
              </w:rPr>
            </w:pPr>
            <w:r w:rsidRPr="001D278E">
              <w:rPr>
                <w:rFonts w:ascii="ＭＳ Ｐゴシック" w:eastAsia="ＭＳ Ｐゴシック" w:hAnsi="ＭＳ Ｐゴシック" w:hint="eastAsia"/>
                <w:i/>
                <w:iCs/>
                <w:color w:val="FF0000"/>
                <w:spacing w:val="7"/>
                <w:sz w:val="24"/>
                <w:szCs w:val="24"/>
              </w:rPr>
              <w:t>取引</w:t>
            </w:r>
            <w:r w:rsidR="00D320FB" w:rsidRPr="001D278E">
              <w:rPr>
                <w:rFonts w:ascii="ＭＳ Ｐゴシック" w:eastAsia="ＭＳ Ｐゴシック" w:hAnsi="ＭＳ Ｐゴシック" w:hint="eastAsia"/>
                <w:i/>
                <w:iCs/>
                <w:color w:val="FF0000"/>
                <w:spacing w:val="7"/>
                <w:sz w:val="24"/>
                <w:szCs w:val="24"/>
              </w:rPr>
              <w:t>伝票</w:t>
            </w:r>
          </w:p>
        </w:tc>
        <w:tc>
          <w:tcPr>
            <w:tcW w:w="1984" w:type="dxa"/>
          </w:tcPr>
          <w:p w14:paraId="231CAA50" w14:textId="2A16B40E" w:rsidR="00D320FB" w:rsidRDefault="00D320FB" w:rsidP="00D320FB">
            <w:pPr>
              <w:spacing w:line="300" w:lineRule="exact"/>
              <w:jc w:val="center"/>
              <w:rPr>
                <w:rFonts w:ascii="ＭＳ Ｐゴシック" w:eastAsia="ＭＳ Ｐゴシック" w:hAnsi="ＭＳ Ｐゴシック"/>
                <w:spacing w:val="7"/>
                <w:sz w:val="24"/>
                <w:szCs w:val="24"/>
              </w:rPr>
            </w:pPr>
            <w:r w:rsidRPr="00EC14D6">
              <w:rPr>
                <w:rFonts w:ascii="ＭＳ Ｐゴシック" w:eastAsia="ＭＳ Ｐゴシック" w:hAnsi="ＭＳ Ｐゴシック" w:hint="eastAsia"/>
                <w:i/>
                <w:iCs/>
                <w:color w:val="FF0000"/>
                <w:spacing w:val="7"/>
                <w:sz w:val="24"/>
                <w:szCs w:val="24"/>
              </w:rPr>
              <w:t>②</w:t>
            </w:r>
          </w:p>
        </w:tc>
      </w:tr>
      <w:tr w:rsidR="00D320FB" w14:paraId="4E809E8F" w14:textId="77777777" w:rsidTr="00DF7FE6">
        <w:trPr>
          <w:trHeight w:val="561"/>
        </w:trPr>
        <w:tc>
          <w:tcPr>
            <w:tcW w:w="1413" w:type="dxa"/>
          </w:tcPr>
          <w:p w14:paraId="62B881A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2126" w:type="dxa"/>
          </w:tcPr>
          <w:p w14:paraId="5B53E253"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3C1E7C7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559" w:type="dxa"/>
          </w:tcPr>
          <w:p w14:paraId="789ACEA7"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5" w:type="dxa"/>
          </w:tcPr>
          <w:p w14:paraId="65F6D78C"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2" w:type="dxa"/>
          </w:tcPr>
          <w:p w14:paraId="49B811D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35923CBA"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4" w:type="dxa"/>
          </w:tcPr>
          <w:p w14:paraId="4630858F"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r>
      <w:tr w:rsidR="00D320FB" w14:paraId="48EB5FEA" w14:textId="77777777" w:rsidTr="00DF7FE6">
        <w:trPr>
          <w:trHeight w:val="561"/>
        </w:trPr>
        <w:tc>
          <w:tcPr>
            <w:tcW w:w="1413" w:type="dxa"/>
          </w:tcPr>
          <w:p w14:paraId="374FA519"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2126" w:type="dxa"/>
          </w:tcPr>
          <w:p w14:paraId="057D7F0F"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3A802729"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559" w:type="dxa"/>
          </w:tcPr>
          <w:p w14:paraId="616B1906"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5" w:type="dxa"/>
          </w:tcPr>
          <w:p w14:paraId="64ABDFC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2" w:type="dxa"/>
          </w:tcPr>
          <w:p w14:paraId="30B5DFD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4C5A0F0E"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4" w:type="dxa"/>
          </w:tcPr>
          <w:p w14:paraId="360069E6"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r>
      <w:tr w:rsidR="00D320FB" w14:paraId="561F25C6" w14:textId="77777777" w:rsidTr="00DF7FE6">
        <w:trPr>
          <w:trHeight w:val="555"/>
        </w:trPr>
        <w:tc>
          <w:tcPr>
            <w:tcW w:w="1413" w:type="dxa"/>
          </w:tcPr>
          <w:p w14:paraId="318A03C9"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2126" w:type="dxa"/>
          </w:tcPr>
          <w:p w14:paraId="16BFF915"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3DF0B980"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559" w:type="dxa"/>
          </w:tcPr>
          <w:p w14:paraId="5DC363E8" w14:textId="01C000F0"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5" w:type="dxa"/>
          </w:tcPr>
          <w:p w14:paraId="2BDCADD9"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2" w:type="dxa"/>
          </w:tcPr>
          <w:p w14:paraId="4C062D41"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843" w:type="dxa"/>
          </w:tcPr>
          <w:p w14:paraId="24030522"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c>
          <w:tcPr>
            <w:tcW w:w="1984" w:type="dxa"/>
          </w:tcPr>
          <w:p w14:paraId="22E8C01F" w14:textId="77777777" w:rsidR="00D320FB" w:rsidRDefault="00D320FB" w:rsidP="00D320FB">
            <w:pPr>
              <w:spacing w:line="300" w:lineRule="exact"/>
              <w:jc w:val="left"/>
              <w:rPr>
                <w:rFonts w:ascii="ＭＳ Ｐゴシック" w:eastAsia="ＭＳ Ｐゴシック" w:hAnsi="ＭＳ Ｐゴシック"/>
                <w:spacing w:val="7"/>
                <w:sz w:val="24"/>
                <w:szCs w:val="24"/>
              </w:rPr>
            </w:pPr>
          </w:p>
        </w:tc>
      </w:tr>
    </w:tbl>
    <w:p w14:paraId="06D40B12" w14:textId="77777777" w:rsidR="00731F84" w:rsidRPr="00731F84" w:rsidRDefault="00731F84" w:rsidP="00731F84">
      <w:pPr>
        <w:spacing w:line="300" w:lineRule="exact"/>
        <w:jc w:val="left"/>
        <w:rPr>
          <w:rFonts w:ascii="ＭＳ Ｐゴシック" w:eastAsia="ＭＳ Ｐゴシック" w:hAnsi="ＭＳ Ｐゴシック"/>
          <w:spacing w:val="7"/>
          <w:sz w:val="24"/>
          <w:szCs w:val="24"/>
        </w:rPr>
      </w:pPr>
    </w:p>
    <w:p w14:paraId="47C09151" w14:textId="77777777" w:rsidR="00731F84" w:rsidRPr="00731F84" w:rsidRDefault="00731F84" w:rsidP="00DF7FE6">
      <w:pPr>
        <w:spacing w:line="300" w:lineRule="exact"/>
        <w:ind w:firstLineChars="100" w:firstLine="254"/>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（注）</w:t>
      </w:r>
    </w:p>
    <w:p w14:paraId="323D509F" w14:textId="77777777" w:rsidR="005308D9" w:rsidRPr="005308D9" w:rsidRDefault="005308D9" w:rsidP="005308D9">
      <w:pPr>
        <w:spacing w:line="300" w:lineRule="exact"/>
        <w:ind w:firstLineChars="267" w:firstLine="678"/>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１．種別は、①又は②を記入する。</w:t>
      </w:r>
    </w:p>
    <w:p w14:paraId="754AA04D" w14:textId="77777777" w:rsidR="005308D9" w:rsidRPr="005308D9" w:rsidRDefault="005308D9" w:rsidP="005308D9">
      <w:pPr>
        <w:spacing w:line="300" w:lineRule="exact"/>
        <w:ind w:firstLineChars="367" w:firstLine="932"/>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① 調達検討資材の代替資材を調達した場合</w:t>
      </w:r>
    </w:p>
    <w:p w14:paraId="04498F48" w14:textId="77777777" w:rsidR="005308D9" w:rsidRDefault="005308D9" w:rsidP="005308D9">
      <w:pPr>
        <w:spacing w:line="300" w:lineRule="exact"/>
        <w:ind w:firstLineChars="367" w:firstLine="932"/>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② 設計図書どおりの調達検討資材を調達するために、流通状況を踏まえた調達経費が別途必要となった場合</w:t>
      </w:r>
    </w:p>
    <w:p w14:paraId="25D8619E" w14:textId="1B0E07AF" w:rsidR="005308D9" w:rsidRDefault="005308D9" w:rsidP="005308D9">
      <w:pPr>
        <w:spacing w:line="300" w:lineRule="exact"/>
        <w:ind w:firstLineChars="667" w:firstLine="1694"/>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（受注者が流通経路を見直して調達した場合も含む）</w:t>
      </w:r>
    </w:p>
    <w:p w14:paraId="4D1CA230" w14:textId="77777777" w:rsidR="005308D9" w:rsidRPr="005308D9" w:rsidRDefault="005308D9" w:rsidP="005308D9">
      <w:pPr>
        <w:spacing w:line="300" w:lineRule="exact"/>
        <w:ind w:firstLineChars="667" w:firstLine="1694"/>
        <w:jc w:val="left"/>
        <w:rPr>
          <w:rFonts w:ascii="ＭＳ Ｐゴシック" w:eastAsia="ＭＳ Ｐゴシック" w:hAnsi="ＭＳ Ｐゴシック"/>
          <w:spacing w:val="7"/>
          <w:sz w:val="24"/>
          <w:szCs w:val="24"/>
        </w:rPr>
      </w:pPr>
    </w:p>
    <w:p w14:paraId="5B34AA09" w14:textId="77777777" w:rsidR="005308D9" w:rsidRDefault="005308D9" w:rsidP="005308D9">
      <w:pPr>
        <w:spacing w:line="300" w:lineRule="exact"/>
        <w:ind w:firstLineChars="267" w:firstLine="678"/>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２．証明書類は、調達時期、購入数量及び購入単価が確認できる実際の取引伝票、見積書、請求書等のうち、</w:t>
      </w:r>
    </w:p>
    <w:p w14:paraId="337F880A" w14:textId="768158B2" w:rsidR="005308D9" w:rsidRDefault="005308D9" w:rsidP="005308D9">
      <w:pPr>
        <w:spacing w:line="300" w:lineRule="exact"/>
        <w:ind w:firstLineChars="367" w:firstLine="932"/>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必要なものの写しを添付すること。</w:t>
      </w:r>
    </w:p>
    <w:p w14:paraId="607E6FA2" w14:textId="77777777" w:rsidR="005308D9" w:rsidRPr="005308D9" w:rsidRDefault="005308D9" w:rsidP="005308D9">
      <w:pPr>
        <w:spacing w:line="300" w:lineRule="exact"/>
        <w:ind w:firstLineChars="367" w:firstLine="932"/>
        <w:jc w:val="left"/>
        <w:rPr>
          <w:rFonts w:ascii="ＭＳ Ｐゴシック" w:eastAsia="ＭＳ Ｐゴシック" w:hAnsi="ＭＳ Ｐゴシック"/>
          <w:spacing w:val="7"/>
          <w:sz w:val="24"/>
          <w:szCs w:val="24"/>
        </w:rPr>
      </w:pPr>
    </w:p>
    <w:p w14:paraId="669FA712" w14:textId="77777777" w:rsidR="005308D9" w:rsidRDefault="005308D9" w:rsidP="005308D9">
      <w:pPr>
        <w:spacing w:line="300" w:lineRule="exact"/>
        <w:ind w:firstLineChars="267" w:firstLine="678"/>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３．材料費を抽出して確認することが困難な場合は材工一式価格でもよいが、別途調達経費に該当しない費用</w:t>
      </w:r>
    </w:p>
    <w:p w14:paraId="6BDCAD48" w14:textId="374A75EE" w:rsidR="0034407F" w:rsidRDefault="005308D9" w:rsidP="005308D9">
      <w:pPr>
        <w:spacing w:line="300" w:lineRule="exact"/>
        <w:ind w:firstLineChars="367" w:firstLine="932"/>
        <w:jc w:val="left"/>
        <w:rPr>
          <w:rFonts w:ascii="ＭＳ Ｐゴシック" w:eastAsia="ＭＳ Ｐゴシック" w:hAnsi="ＭＳ Ｐゴシック"/>
          <w:spacing w:val="7"/>
          <w:sz w:val="24"/>
          <w:szCs w:val="24"/>
        </w:rPr>
      </w:pPr>
      <w:r w:rsidRPr="005308D9">
        <w:rPr>
          <w:rFonts w:ascii="ＭＳ Ｐゴシック" w:eastAsia="ＭＳ Ｐゴシック" w:hAnsi="ＭＳ Ｐゴシック" w:hint="eastAsia"/>
          <w:spacing w:val="7"/>
          <w:sz w:val="24"/>
          <w:szCs w:val="24"/>
        </w:rPr>
        <w:t>（労務費、機械器具費及び仮設材費）の増加費用は含めないこと。</w:t>
      </w:r>
    </w:p>
    <w:p w14:paraId="00F21F54" w14:textId="77777777" w:rsidR="00267D45" w:rsidRDefault="00267D45" w:rsidP="00267D45">
      <w:pPr>
        <w:spacing w:line="300" w:lineRule="exact"/>
        <w:jc w:val="left"/>
        <w:rPr>
          <w:rFonts w:ascii="ＭＳ Ｐゴシック" w:eastAsia="ＭＳ Ｐゴシック" w:hAnsi="ＭＳ Ｐゴシック"/>
          <w:spacing w:val="7"/>
          <w:sz w:val="24"/>
          <w:szCs w:val="24"/>
        </w:rPr>
      </w:pPr>
    </w:p>
    <w:p w14:paraId="05974DF7" w14:textId="5A9A0D49" w:rsidR="00267D45" w:rsidRPr="0034407F" w:rsidRDefault="00267D45" w:rsidP="00390EB5">
      <w:pPr>
        <w:spacing w:line="300" w:lineRule="exact"/>
        <w:jc w:val="left"/>
        <w:rPr>
          <w:rFonts w:eastAsia="ＭＳ Ｐ明朝"/>
          <w:spacing w:val="7"/>
        </w:rPr>
      </w:pPr>
      <w:r>
        <w:rPr>
          <w:rFonts w:ascii="ＭＳ Ｐゴシック" w:eastAsia="ＭＳ Ｐゴシック" w:hAnsi="ＭＳ Ｐゴシック" w:hint="eastAsia"/>
          <w:spacing w:val="7"/>
          <w:sz w:val="24"/>
          <w:szCs w:val="24"/>
        </w:rPr>
        <w:t xml:space="preserve">　　　　４．</w:t>
      </w:r>
      <w:r w:rsidRPr="00267D45">
        <w:rPr>
          <w:rFonts w:ascii="ＭＳ Ｐゴシック" w:eastAsia="ＭＳ Ｐゴシック" w:hAnsi="ＭＳ Ｐゴシック" w:hint="eastAsia"/>
          <w:spacing w:val="7"/>
          <w:sz w:val="24"/>
          <w:szCs w:val="24"/>
        </w:rPr>
        <w:t>提出にあたっては</w:t>
      </w:r>
      <w:r>
        <w:rPr>
          <w:rFonts w:ascii="ＭＳ Ｐゴシック" w:eastAsia="ＭＳ Ｐゴシック" w:hAnsi="ＭＳ Ｐゴシック" w:hint="eastAsia"/>
          <w:spacing w:val="7"/>
          <w:sz w:val="24"/>
          <w:szCs w:val="24"/>
        </w:rPr>
        <w:t>、</w:t>
      </w:r>
      <w:r w:rsidRPr="00267D45">
        <w:rPr>
          <w:rFonts w:ascii="ＭＳ Ｐゴシック" w:eastAsia="ＭＳ Ｐゴシック" w:hAnsi="ＭＳ Ｐゴシック" w:hint="eastAsia"/>
          <w:spacing w:val="7"/>
          <w:sz w:val="24"/>
          <w:szCs w:val="24"/>
        </w:rPr>
        <w:t>工事打合せ簿等</w:t>
      </w:r>
      <w:r>
        <w:rPr>
          <w:rFonts w:ascii="ＭＳ Ｐゴシック" w:eastAsia="ＭＳ Ｐゴシック" w:hAnsi="ＭＳ Ｐゴシック" w:hint="eastAsia"/>
          <w:spacing w:val="7"/>
          <w:sz w:val="24"/>
          <w:szCs w:val="24"/>
        </w:rPr>
        <w:t>の</w:t>
      </w:r>
      <w:r w:rsidRPr="00267D45">
        <w:rPr>
          <w:rFonts w:ascii="ＭＳ Ｐゴシック" w:eastAsia="ＭＳ Ｐゴシック" w:hAnsi="ＭＳ Ｐゴシック" w:hint="eastAsia"/>
          <w:spacing w:val="7"/>
          <w:sz w:val="24"/>
          <w:szCs w:val="24"/>
        </w:rPr>
        <w:t>任意の添書を使用してください。</w:t>
      </w:r>
    </w:p>
    <w:sectPr w:rsidR="00267D45" w:rsidRPr="0034407F" w:rsidSect="00951FA5">
      <w:headerReference w:type="default" r:id="rId6"/>
      <w:footerReference w:type="default" r:id="rId7"/>
      <w:pgSz w:w="16838" w:h="11906" w:orient="landscape"/>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0BFA" w14:textId="77777777" w:rsidR="00475CEA" w:rsidRDefault="00475CEA" w:rsidP="00A27389">
      <w:r>
        <w:separator/>
      </w:r>
    </w:p>
  </w:endnote>
  <w:endnote w:type="continuationSeparator" w:id="0">
    <w:p w14:paraId="49BE2F08" w14:textId="77777777" w:rsidR="00475CEA" w:rsidRDefault="00475CEA" w:rsidP="00A2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83952"/>
      <w:docPartObj>
        <w:docPartGallery w:val="Page Numbers (Bottom of Page)"/>
        <w:docPartUnique/>
      </w:docPartObj>
    </w:sdtPr>
    <w:sdtEndPr/>
    <w:sdtContent>
      <w:sdt>
        <w:sdtPr>
          <w:id w:val="1728636285"/>
          <w:docPartObj>
            <w:docPartGallery w:val="Page Numbers (Top of Page)"/>
            <w:docPartUnique/>
          </w:docPartObj>
        </w:sdtPr>
        <w:sdtEndPr/>
        <w:sdtContent>
          <w:p w14:paraId="39FD9196" w14:textId="77777777" w:rsidR="00A27389" w:rsidRDefault="00A27389" w:rsidP="0034407F">
            <w:pPr>
              <w:pStyle w:val="a5"/>
              <w:jc w:val="center"/>
            </w:pPr>
            <w:r w:rsidRPr="0034407F">
              <w:rPr>
                <w:rFonts w:asciiTheme="majorHAnsi" w:eastAsiaTheme="majorHAnsi" w:hAnsiTheme="majorHAnsi"/>
                <w:sz w:val="18"/>
                <w:szCs w:val="18"/>
                <w:lang w:val="ja-JP"/>
              </w:rPr>
              <w:t xml:space="preserve"> </w:t>
            </w:r>
            <w:r w:rsidRPr="0034407F">
              <w:rPr>
                <w:rFonts w:asciiTheme="majorHAnsi" w:eastAsiaTheme="majorHAnsi" w:hAnsiTheme="majorHAnsi"/>
                <w:b/>
                <w:bCs/>
                <w:sz w:val="18"/>
                <w:szCs w:val="18"/>
              </w:rPr>
              <w:fldChar w:fldCharType="begin"/>
            </w:r>
            <w:r w:rsidRPr="0034407F">
              <w:rPr>
                <w:rFonts w:asciiTheme="majorHAnsi" w:eastAsiaTheme="majorHAnsi" w:hAnsiTheme="majorHAnsi"/>
                <w:b/>
                <w:bCs/>
                <w:sz w:val="18"/>
                <w:szCs w:val="18"/>
              </w:rPr>
              <w:instrText>PAGE</w:instrText>
            </w:r>
            <w:r w:rsidRPr="0034407F">
              <w:rPr>
                <w:rFonts w:asciiTheme="majorHAnsi" w:eastAsiaTheme="majorHAnsi" w:hAnsiTheme="majorHAnsi"/>
                <w:b/>
                <w:bCs/>
                <w:sz w:val="18"/>
                <w:szCs w:val="18"/>
              </w:rPr>
              <w:fldChar w:fldCharType="separate"/>
            </w:r>
            <w:r w:rsidR="0034407F">
              <w:rPr>
                <w:rFonts w:asciiTheme="majorHAnsi" w:eastAsiaTheme="majorHAnsi" w:hAnsiTheme="majorHAnsi"/>
                <w:b/>
                <w:bCs/>
                <w:noProof/>
                <w:sz w:val="18"/>
                <w:szCs w:val="18"/>
              </w:rPr>
              <w:t>1</w:t>
            </w:r>
            <w:r w:rsidRPr="0034407F">
              <w:rPr>
                <w:rFonts w:asciiTheme="majorHAnsi" w:eastAsiaTheme="majorHAnsi" w:hAnsiTheme="majorHAnsi"/>
                <w:b/>
                <w:bCs/>
                <w:sz w:val="18"/>
                <w:szCs w:val="18"/>
              </w:rPr>
              <w:fldChar w:fldCharType="end"/>
            </w:r>
            <w:r w:rsidRPr="0034407F">
              <w:rPr>
                <w:rFonts w:asciiTheme="majorHAnsi" w:eastAsiaTheme="majorHAnsi" w:hAnsiTheme="majorHAnsi"/>
                <w:sz w:val="18"/>
                <w:szCs w:val="18"/>
                <w:lang w:val="ja-JP"/>
              </w:rPr>
              <w:t xml:space="preserve"> </w:t>
            </w:r>
            <w:r w:rsidRPr="0034407F">
              <w:rPr>
                <w:rFonts w:asciiTheme="majorHAnsi" w:eastAsiaTheme="majorHAnsi" w:hAnsiTheme="majorHAnsi"/>
                <w:sz w:val="18"/>
                <w:szCs w:val="18"/>
                <w:lang w:val="ja-JP"/>
              </w:rPr>
              <w:t xml:space="preserve">/ </w:t>
            </w:r>
            <w:r w:rsidRPr="0034407F">
              <w:rPr>
                <w:rFonts w:asciiTheme="majorHAnsi" w:eastAsiaTheme="majorHAnsi" w:hAnsiTheme="majorHAnsi"/>
                <w:b/>
                <w:bCs/>
                <w:sz w:val="18"/>
                <w:szCs w:val="18"/>
              </w:rPr>
              <w:fldChar w:fldCharType="begin"/>
            </w:r>
            <w:r w:rsidRPr="0034407F">
              <w:rPr>
                <w:rFonts w:asciiTheme="majorHAnsi" w:eastAsiaTheme="majorHAnsi" w:hAnsiTheme="majorHAnsi"/>
                <w:b/>
                <w:bCs/>
                <w:sz w:val="18"/>
                <w:szCs w:val="18"/>
              </w:rPr>
              <w:instrText>NUMPAGES</w:instrText>
            </w:r>
            <w:r w:rsidRPr="0034407F">
              <w:rPr>
                <w:rFonts w:asciiTheme="majorHAnsi" w:eastAsiaTheme="majorHAnsi" w:hAnsiTheme="majorHAnsi"/>
                <w:b/>
                <w:bCs/>
                <w:sz w:val="18"/>
                <w:szCs w:val="18"/>
              </w:rPr>
              <w:fldChar w:fldCharType="separate"/>
            </w:r>
            <w:r w:rsidR="0034407F">
              <w:rPr>
                <w:rFonts w:asciiTheme="majorHAnsi" w:eastAsiaTheme="majorHAnsi" w:hAnsiTheme="majorHAnsi"/>
                <w:b/>
                <w:bCs/>
                <w:noProof/>
                <w:sz w:val="18"/>
                <w:szCs w:val="18"/>
              </w:rPr>
              <w:t>1</w:t>
            </w:r>
            <w:r w:rsidRPr="0034407F">
              <w:rPr>
                <w:rFonts w:asciiTheme="majorHAnsi" w:eastAsiaTheme="majorHAnsi" w:hAnsi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C3" w14:textId="77777777" w:rsidR="00475CEA" w:rsidRDefault="00475CEA" w:rsidP="00A27389">
      <w:r>
        <w:separator/>
      </w:r>
    </w:p>
  </w:footnote>
  <w:footnote w:type="continuationSeparator" w:id="0">
    <w:p w14:paraId="75EAF6B7" w14:textId="77777777" w:rsidR="00475CEA" w:rsidRDefault="00475CEA" w:rsidP="00A2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1029" w14:textId="46AD1400" w:rsidR="00A27389" w:rsidRPr="0034407F" w:rsidRDefault="00A27389">
    <w:pPr>
      <w:pStyle w:val="a3"/>
      <w:rPr>
        <w:rFonts w:asciiTheme="majorHAnsi" w:eastAsiaTheme="majorHAnsi" w:hAnsiTheme="majorHAnsi"/>
        <w:sz w:val="18"/>
        <w:szCs w:val="18"/>
      </w:rPr>
    </w:pPr>
    <w:r w:rsidRPr="0034407F">
      <w:rPr>
        <w:rFonts w:asciiTheme="majorHAnsi" w:eastAsiaTheme="majorHAnsi" w:hAnsiTheme="majorHAnsi" w:hint="eastAsia"/>
        <w:sz w:val="18"/>
        <w:szCs w:val="18"/>
      </w:rPr>
      <w:t>別紙</w:t>
    </w:r>
    <w:r w:rsidR="0034407F">
      <w:rPr>
        <w:rFonts w:asciiTheme="majorHAnsi" w:eastAsiaTheme="majorHAnsi" w:hAnsiTheme="majorHAnsi" w:hint="eastAsia"/>
        <w:sz w:val="18"/>
        <w:szCs w:val="18"/>
      </w:rPr>
      <w:t xml:space="preserve">　</w:t>
    </w:r>
    <w:r w:rsidR="00B51EFD">
      <w:rPr>
        <w:rFonts w:asciiTheme="majorHAnsi" w:eastAsiaTheme="majorHAnsi" w:hAnsiTheme="majorHAnsi" w:hint="eastAsia"/>
        <w:sz w:val="18"/>
        <w:szCs w:val="18"/>
      </w:rPr>
      <w:t>参考</w:t>
    </w:r>
    <w:r w:rsidR="00731F84">
      <w:rPr>
        <w:rFonts w:asciiTheme="majorHAnsi" w:eastAsiaTheme="majorHAnsi" w:hAnsiTheme="majorHAnsi" w:hint="eastAsia"/>
        <w:sz w:val="18"/>
        <w:szCs w:val="18"/>
      </w:rPr>
      <w:t>様式</w:t>
    </w:r>
    <w:r w:rsidR="005308D9">
      <w:rPr>
        <w:rFonts w:asciiTheme="majorHAnsi" w:eastAsiaTheme="majorHAnsi" w:hAnsiTheme="majorHAnsi" w:hint="eastAsia"/>
        <w:sz w:val="18"/>
        <w:szCs w:val="18"/>
      </w:rPr>
      <w:t>2</w:t>
    </w:r>
    <w:r w:rsidR="0034407F">
      <w:rPr>
        <w:rFonts w:asciiTheme="majorHAnsi" w:eastAsiaTheme="majorHAnsi" w:hAnsiTheme="majorHAnsi" w:hint="eastAsia"/>
        <w:sz w:val="18"/>
        <w:szCs w:val="18"/>
      </w:rPr>
      <w:t xml:space="preserve">　　　　　　</w:t>
    </w:r>
    <w:r w:rsidR="00F320BA" w:rsidRPr="0034407F">
      <w:rPr>
        <w:rFonts w:asciiTheme="majorHAnsi" w:eastAsiaTheme="majorHAnsi" w:hAnsiTheme="majorHAnsi" w:hint="eastAsia"/>
        <w:sz w:val="18"/>
        <w:szCs w:val="18"/>
      </w:rPr>
      <w:t xml:space="preserve">　　　　　　　　　　　</w:t>
    </w:r>
    <w:r w:rsidR="005308D9">
      <w:rPr>
        <w:rFonts w:asciiTheme="majorHAnsi" w:eastAsiaTheme="majorHAnsi" w:hAnsiTheme="majorHAnsi" w:hint="eastAsia"/>
        <w:sz w:val="18"/>
        <w:szCs w:val="18"/>
      </w:rPr>
      <w:t xml:space="preserve">　　　　　　　　　　　　　　　　　　　　　　　　　　</w:t>
    </w:r>
    <w:r w:rsidR="00F37E6D" w:rsidRPr="00F37E6D">
      <w:rPr>
        <w:rFonts w:asciiTheme="majorHAnsi" w:eastAsiaTheme="majorHAnsi" w:hAnsiTheme="majorHAnsi" w:hint="eastAsia"/>
        <w:sz w:val="18"/>
        <w:szCs w:val="18"/>
      </w:rPr>
      <w:t>中東情勢の変化等による建設資材の流通状況を踏まえた設計変更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40"/>
    <w:rsid w:val="00010314"/>
    <w:rsid w:val="000A0C4C"/>
    <w:rsid w:val="000A4A4A"/>
    <w:rsid w:val="000D1132"/>
    <w:rsid w:val="001D278E"/>
    <w:rsid w:val="00230787"/>
    <w:rsid w:val="00267D45"/>
    <w:rsid w:val="00272B0A"/>
    <w:rsid w:val="0034407F"/>
    <w:rsid w:val="00390EB5"/>
    <w:rsid w:val="0042539E"/>
    <w:rsid w:val="00457FDA"/>
    <w:rsid w:val="004716DC"/>
    <w:rsid w:val="00475CEA"/>
    <w:rsid w:val="005308D9"/>
    <w:rsid w:val="00574B12"/>
    <w:rsid w:val="006407A0"/>
    <w:rsid w:val="00731F84"/>
    <w:rsid w:val="00951FA5"/>
    <w:rsid w:val="009B39EA"/>
    <w:rsid w:val="009D78EE"/>
    <w:rsid w:val="00A27389"/>
    <w:rsid w:val="00A470E0"/>
    <w:rsid w:val="00B33BF0"/>
    <w:rsid w:val="00B51EFD"/>
    <w:rsid w:val="00BB7371"/>
    <w:rsid w:val="00CD3615"/>
    <w:rsid w:val="00D320FB"/>
    <w:rsid w:val="00D36840"/>
    <w:rsid w:val="00DE5108"/>
    <w:rsid w:val="00DF7FE6"/>
    <w:rsid w:val="00F176C6"/>
    <w:rsid w:val="00F320BA"/>
    <w:rsid w:val="00F37E6D"/>
    <w:rsid w:val="00F93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38F7A"/>
  <w15:chartTrackingRefBased/>
  <w15:docId w15:val="{D886C97F-5C77-4B9D-8778-DD3A480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389"/>
    <w:pPr>
      <w:widowControl w:val="0"/>
      <w:spacing w:line="240" w:lineRule="auto"/>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389"/>
    <w:pPr>
      <w:widowControl/>
      <w:tabs>
        <w:tab w:val="center" w:pos="4252"/>
        <w:tab w:val="right" w:pos="8504"/>
      </w:tabs>
      <w:snapToGrid w:val="0"/>
      <w:spacing w:line="240" w:lineRule="atLeast"/>
    </w:pPr>
    <w:rPr>
      <w:rFonts w:asciiTheme="minorHAnsi" w:eastAsiaTheme="minorEastAsia" w:hAnsiTheme="minorHAnsi" w:cstheme="minorBidi"/>
      <w:szCs w:val="22"/>
    </w:rPr>
  </w:style>
  <w:style w:type="character" w:customStyle="1" w:styleId="a4">
    <w:name w:val="ヘッダー (文字)"/>
    <w:basedOn w:val="a0"/>
    <w:link w:val="a3"/>
    <w:uiPriority w:val="99"/>
    <w:rsid w:val="00A27389"/>
  </w:style>
  <w:style w:type="paragraph" w:styleId="a5">
    <w:name w:val="footer"/>
    <w:basedOn w:val="a"/>
    <w:link w:val="a6"/>
    <w:uiPriority w:val="99"/>
    <w:unhideWhenUsed/>
    <w:rsid w:val="00A27389"/>
    <w:pPr>
      <w:widowControl/>
      <w:tabs>
        <w:tab w:val="center" w:pos="4252"/>
        <w:tab w:val="right" w:pos="8504"/>
      </w:tabs>
      <w:snapToGrid w:val="0"/>
      <w:spacing w:line="240" w:lineRule="atLeast"/>
    </w:pPr>
    <w:rPr>
      <w:rFonts w:asciiTheme="minorHAnsi" w:eastAsiaTheme="minorEastAsia" w:hAnsiTheme="minorHAnsi" w:cstheme="minorBidi"/>
      <w:szCs w:val="22"/>
    </w:rPr>
  </w:style>
  <w:style w:type="character" w:customStyle="1" w:styleId="a6">
    <w:name w:val="フッター (文字)"/>
    <w:basedOn w:val="a0"/>
    <w:link w:val="a5"/>
    <w:uiPriority w:val="99"/>
    <w:rsid w:val="00A27389"/>
  </w:style>
  <w:style w:type="paragraph" w:customStyle="1" w:styleId="a7">
    <w:name w:val="一太郎"/>
    <w:rsid w:val="00A27389"/>
    <w:pPr>
      <w:widowControl w:val="0"/>
      <w:wordWrap w:val="0"/>
      <w:autoSpaceDE w:val="0"/>
      <w:autoSpaceDN w:val="0"/>
      <w:adjustRightInd w:val="0"/>
      <w:spacing w:line="289" w:lineRule="exact"/>
    </w:pPr>
    <w:rPr>
      <w:rFonts w:ascii="Century" w:eastAsia="ＭＳ ゴシック" w:hAnsi="Century" w:cs="ＭＳ ゴシック"/>
      <w:spacing w:val="20"/>
      <w:kern w:val="0"/>
      <w:sz w:val="20"/>
      <w:szCs w:val="20"/>
    </w:rPr>
  </w:style>
  <w:style w:type="table" w:styleId="a8">
    <w:name w:val="Table Grid"/>
    <w:basedOn w:val="a1"/>
    <w:uiPriority w:val="39"/>
    <w:rsid w:val="00574B12"/>
    <w:pPr>
      <w:widowControl w:val="0"/>
      <w:spacing w:line="240" w:lineRule="auto"/>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267D45"/>
    <w:pPr>
      <w:spacing w:line="240" w:lineRule="auto"/>
      <w:jc w:val="left"/>
    </w:pPr>
    <w:rPr>
      <w:rFonts w:ascii="Century" w:eastAsia="ＭＳ 明朝" w:hAnsi="Century" w:cs="Times New Roman"/>
      <w:szCs w:val="21"/>
    </w:rPr>
  </w:style>
  <w:style w:type="character" w:styleId="aa">
    <w:name w:val="annotation reference"/>
    <w:basedOn w:val="a0"/>
    <w:uiPriority w:val="99"/>
    <w:semiHidden/>
    <w:unhideWhenUsed/>
    <w:rsid w:val="00267D45"/>
    <w:rPr>
      <w:sz w:val="18"/>
      <w:szCs w:val="18"/>
    </w:rPr>
  </w:style>
  <w:style w:type="paragraph" w:styleId="ab">
    <w:name w:val="annotation text"/>
    <w:basedOn w:val="a"/>
    <w:link w:val="ac"/>
    <w:uiPriority w:val="99"/>
    <w:unhideWhenUsed/>
    <w:rsid w:val="00267D45"/>
    <w:pPr>
      <w:jc w:val="left"/>
    </w:pPr>
  </w:style>
  <w:style w:type="character" w:customStyle="1" w:styleId="ac">
    <w:name w:val="コメント文字列 (文字)"/>
    <w:basedOn w:val="a0"/>
    <w:link w:val="ab"/>
    <w:uiPriority w:val="99"/>
    <w:rsid w:val="00267D45"/>
    <w:rPr>
      <w:rFonts w:ascii="Century" w:eastAsia="ＭＳ 明朝" w:hAnsi="Century" w:cs="Times New Roman"/>
      <w:szCs w:val="21"/>
    </w:rPr>
  </w:style>
  <w:style w:type="paragraph" w:styleId="ad">
    <w:name w:val="annotation subject"/>
    <w:basedOn w:val="ab"/>
    <w:next w:val="ab"/>
    <w:link w:val="ae"/>
    <w:uiPriority w:val="99"/>
    <w:semiHidden/>
    <w:unhideWhenUsed/>
    <w:rsid w:val="00267D45"/>
    <w:rPr>
      <w:b/>
      <w:bCs/>
    </w:rPr>
  </w:style>
  <w:style w:type="character" w:customStyle="1" w:styleId="ae">
    <w:name w:val="コメント内容 (文字)"/>
    <w:basedOn w:val="ac"/>
    <w:link w:val="ad"/>
    <w:uiPriority w:val="99"/>
    <w:semiHidden/>
    <w:rsid w:val="00267D45"/>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和史</dc:creator>
  <cp:keywords/>
  <dc:description/>
  <cp:lastModifiedBy>庄司　知彦</cp:lastModifiedBy>
  <cp:revision>22</cp:revision>
  <cp:lastPrinted>2021-02-09T05:03:00Z</cp:lastPrinted>
  <dcterms:created xsi:type="dcterms:W3CDTF">2021-02-09T00:29:00Z</dcterms:created>
  <dcterms:modified xsi:type="dcterms:W3CDTF">2026-07-01T06:41:00Z</dcterms:modified>
</cp:coreProperties>
</file>