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CDEC" w14:textId="6A6AA2EF" w:rsidR="006851A2" w:rsidRPr="006851A2" w:rsidRDefault="006851A2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（様式３）</w:t>
      </w:r>
    </w:p>
    <w:p w14:paraId="6BF288EF" w14:textId="77777777" w:rsidR="006851A2" w:rsidRPr="006851A2" w:rsidRDefault="006851A2" w:rsidP="006851A2">
      <w:pPr>
        <w:spacing w:line="360" w:lineRule="atLeast"/>
        <w:jc w:val="righ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 xml:space="preserve">　　年　　月　　日</w:t>
      </w:r>
    </w:p>
    <w:p w14:paraId="527C2D7D" w14:textId="77777777" w:rsidR="006851A2" w:rsidRPr="006851A2" w:rsidRDefault="006851A2" w:rsidP="006851A2">
      <w:pPr>
        <w:spacing w:line="360" w:lineRule="atLeast"/>
        <w:jc w:val="center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仮設店舗営業計画書</w:t>
      </w:r>
    </w:p>
    <w:p w14:paraId="00E9E736" w14:textId="77777777" w:rsidR="006851A2" w:rsidRPr="006851A2" w:rsidRDefault="006851A2" w:rsidP="006851A2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2857AB15" w14:textId="77777777" w:rsidR="006851A2" w:rsidRPr="006851A2" w:rsidRDefault="006851A2" w:rsidP="006851A2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下記のとおり仮設店舗を営業しますので届け出ます。</w:t>
      </w:r>
    </w:p>
    <w:p w14:paraId="464AFB67" w14:textId="77777777" w:rsidR="006851A2" w:rsidRPr="006851A2" w:rsidRDefault="006851A2" w:rsidP="006851A2">
      <w:pPr>
        <w:wordWrap w:val="0"/>
        <w:spacing w:line="360" w:lineRule="atLeast"/>
        <w:jc w:val="lef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459B7B4B" w14:textId="77777777" w:rsidR="006851A2" w:rsidRPr="006851A2" w:rsidRDefault="006851A2" w:rsidP="006851A2">
      <w:pPr>
        <w:spacing w:line="360" w:lineRule="atLeast"/>
        <w:jc w:val="center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t>記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45"/>
        <w:gridCol w:w="3969"/>
        <w:gridCol w:w="2693"/>
      </w:tblGrid>
      <w:tr w:rsidR="006851A2" w:rsidRPr="006851A2" w14:paraId="33E8BB70" w14:textId="77777777" w:rsidTr="006851A2">
        <w:trPr>
          <w:cantSplit/>
          <w:trHeight w:val="17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78D5B85F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届出者情報</w:t>
            </w:r>
          </w:p>
        </w:tc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0355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住所（法人にあっては所在地）　〒</w:t>
            </w:r>
          </w:p>
          <w:p w14:paraId="6CFFA03A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5B2D4CC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氏名（法人にあっては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その名称及び代表者の氏名）</w:t>
            </w:r>
          </w:p>
          <w:p w14:paraId="589A562C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6851A2" w:rsidRPr="006851A2" w14:paraId="3AACAA37" w14:textId="77777777" w:rsidTr="006851A2">
        <w:trPr>
          <w:cantSplit/>
          <w:trHeight w:val="1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026B8F48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施設情報</w:t>
            </w:r>
          </w:p>
        </w:tc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7D97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施設の名称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屋号又は商号</w:t>
            </w:r>
          </w:p>
          <w:p w14:paraId="71331226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4F4C3C28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許可指令番号　　仙台市（　　　　　）指令　第（　　　　　　　）号</w:t>
            </w:r>
          </w:p>
        </w:tc>
      </w:tr>
      <w:tr w:rsidR="006851A2" w:rsidRPr="006851A2" w14:paraId="3CB24A9B" w14:textId="77777777" w:rsidTr="005D786C">
        <w:trPr>
          <w:cantSplit/>
          <w:trHeight w:val="16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0D0AD819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提供食品</w:t>
            </w:r>
          </w:p>
        </w:tc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1EF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5CA5831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5EA60765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  <w:p w14:paraId="2276A55B" w14:textId="77777777" w:rsidR="006851A2" w:rsidRPr="006851A2" w:rsidRDefault="006851A2" w:rsidP="006851A2">
            <w:pPr>
              <w:spacing w:line="36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（適切な衛生管理の観点から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 w:val="18"/>
                <w:szCs w:val="18"/>
              </w:rPr>
              <w:t>1回の出店で1人の担当者が取り扱う食品は2品以内とすることが望ましい）</w:t>
            </w:r>
          </w:p>
        </w:tc>
      </w:tr>
      <w:tr w:rsidR="006851A2" w:rsidRPr="006851A2" w14:paraId="7B6F81FF" w14:textId="77777777" w:rsidTr="006851A2">
        <w:trPr>
          <w:cantSplit/>
          <w:trHeight w:val="369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1EE4FF24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行事又は催事の予定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21CD1F5" w14:textId="77777777" w:rsidR="006851A2" w:rsidRPr="006851A2" w:rsidRDefault="006851A2" w:rsidP="006851A2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AF8197" w14:textId="77777777" w:rsidR="006851A2" w:rsidRPr="006851A2" w:rsidRDefault="006851A2" w:rsidP="006851A2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場所（所在地）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0B52AE" w14:textId="77777777" w:rsidR="006851A2" w:rsidRPr="006851A2" w:rsidRDefault="006851A2" w:rsidP="006851A2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出店する期間</w:t>
            </w:r>
          </w:p>
        </w:tc>
      </w:tr>
      <w:tr w:rsidR="006851A2" w:rsidRPr="006851A2" w14:paraId="1F620A1B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7FDB1AF4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13A604A5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30CE71C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0B0DB8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年　　月　　日～</w:t>
            </w:r>
          </w:p>
          <w:p w14:paraId="2019F89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09CDF524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0F2A5F9A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67A25219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93485A6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F81D80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年　　月　　日～</w:t>
            </w:r>
          </w:p>
          <w:p w14:paraId="1F909C6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0D35EB3D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3D421D00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2C5F684F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3317A56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2F14B3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353A009A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23F60BA0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688E4E16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36569469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28841A2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04AB440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3CF1D145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445BC683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3128BE83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032162B6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2D49FA8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1FDCB13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2064569F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186307B9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0FDB64A3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6EB07AE8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368113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6A2DD9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666DABC1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5FE1EBBD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2A2BFA4F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742E61B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267B273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35C11D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5C3E5F7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  <w:tr w:rsidR="006851A2" w:rsidRPr="006851A2" w14:paraId="0F2D8E32" w14:textId="77777777" w:rsidTr="005D786C">
        <w:trPr>
          <w:cantSplit/>
          <w:trHeight w:val="737"/>
        </w:trPr>
        <w:tc>
          <w:tcPr>
            <w:tcW w:w="582" w:type="dxa"/>
            <w:vMerge/>
            <w:shd w:val="clear" w:color="auto" w:fill="auto"/>
            <w:textDirection w:val="tbRlV"/>
          </w:tcPr>
          <w:p w14:paraId="76E27C9A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69D318BA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268904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073E588" w14:textId="77777777" w:rsidR="006851A2" w:rsidRPr="006851A2" w:rsidRDefault="006851A2" w:rsidP="00CB0325">
            <w:pPr>
              <w:spacing w:line="0" w:lineRule="atLeast"/>
              <w:ind w:firstLineChars="300" w:firstLine="648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年　　月　　日～</w:t>
            </w:r>
          </w:p>
          <w:p w14:paraId="5939884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　　　年　　月　　日</w:t>
            </w:r>
          </w:p>
        </w:tc>
      </w:tr>
    </w:tbl>
    <w:p w14:paraId="1ADF5304" w14:textId="77777777" w:rsidR="006851A2" w:rsidRDefault="006851A2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3625F7A9" w14:textId="77777777" w:rsidR="009C2336" w:rsidRDefault="009C2336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773C326C" w14:textId="77777777" w:rsidR="009C2336" w:rsidRDefault="009C2336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25B6DCAF" w14:textId="77777777" w:rsidR="009C2336" w:rsidRPr="006851A2" w:rsidRDefault="009C2336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p w14:paraId="04807355" w14:textId="77777777" w:rsidR="006851A2" w:rsidRPr="006851A2" w:rsidRDefault="006851A2" w:rsidP="006851A2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  <w:r w:rsidRPr="006851A2">
        <w:rPr>
          <w:rFonts w:ascii="ＭＳ 明朝" w:eastAsia="ＭＳ 明朝" w:hAnsi="Century" w:cs="Times New Roman" w:hint="eastAsia"/>
          <w:spacing w:val="3"/>
          <w:sz w:val="24"/>
          <w:szCs w:val="24"/>
        </w:rPr>
        <w:lastRenderedPageBreak/>
        <w:t>食品の</w:t>
      </w:r>
      <w:r w:rsidRPr="006851A2">
        <w:rPr>
          <w:rFonts w:ascii="ＭＳ 明朝" w:eastAsia="ＭＳ 明朝" w:hAnsi="Century" w:cs="Times New Roman"/>
          <w:spacing w:val="3"/>
          <w:sz w:val="24"/>
          <w:szCs w:val="24"/>
        </w:rPr>
        <w:t>取扱い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021"/>
        <w:gridCol w:w="7058"/>
      </w:tblGrid>
      <w:tr w:rsidR="006851A2" w:rsidRPr="006851A2" w14:paraId="0B90FB0E" w14:textId="77777777" w:rsidTr="00CB0325">
        <w:trPr>
          <w:cantSplit/>
          <w:trHeight w:val="340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14:paraId="4ED5442B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調理工程</w:t>
            </w:r>
          </w:p>
        </w:tc>
        <w:tc>
          <w:tcPr>
            <w:tcW w:w="2581" w:type="dxa"/>
            <w:gridSpan w:val="2"/>
            <w:shd w:val="clear" w:color="auto" w:fill="auto"/>
          </w:tcPr>
          <w:p w14:paraId="66A4F99D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□煮物・汁物類</w:t>
            </w:r>
          </w:p>
        </w:tc>
        <w:tc>
          <w:tcPr>
            <w:tcW w:w="7058" w:type="dxa"/>
            <w:shd w:val="clear" w:color="auto" w:fill="auto"/>
          </w:tcPr>
          <w:p w14:paraId="6208EDA0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既製品等を煮て調理し，熱いまま盛り付けたもの</w:t>
            </w:r>
          </w:p>
        </w:tc>
      </w:tr>
      <w:tr w:rsidR="006851A2" w:rsidRPr="006851A2" w14:paraId="017B4EBA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53FBF917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048FB942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□焼き物類</w:t>
            </w:r>
          </w:p>
        </w:tc>
        <w:tc>
          <w:tcPr>
            <w:tcW w:w="7058" w:type="dxa"/>
            <w:shd w:val="clear" w:color="auto" w:fill="auto"/>
          </w:tcPr>
          <w:p w14:paraId="18C2BA8C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焼いて調理し，熱いまま盛り付けたもの</w:t>
            </w:r>
          </w:p>
        </w:tc>
      </w:tr>
      <w:tr w:rsidR="006851A2" w:rsidRPr="006851A2" w14:paraId="2CF581B6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7287DC15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6112F96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蒸し（茹で）物類</w:t>
            </w:r>
          </w:p>
        </w:tc>
        <w:tc>
          <w:tcPr>
            <w:tcW w:w="7058" w:type="dxa"/>
            <w:shd w:val="clear" w:color="auto" w:fill="auto"/>
          </w:tcPr>
          <w:p w14:paraId="2FF6DFD3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蒸して（茹でて）調理し，熱いまま盛り付けたもの</w:t>
            </w:r>
          </w:p>
        </w:tc>
      </w:tr>
      <w:tr w:rsidR="006851A2" w:rsidRPr="006851A2" w14:paraId="3E53A631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617DF7B6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3894DDB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□揚げ物類</w:t>
            </w:r>
          </w:p>
        </w:tc>
        <w:tc>
          <w:tcPr>
            <w:tcW w:w="7058" w:type="dxa"/>
            <w:shd w:val="clear" w:color="auto" w:fill="auto"/>
          </w:tcPr>
          <w:p w14:paraId="420B15E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既製品等を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揚げた後に油切りし，熱いまま盛り付けたもの</w:t>
            </w:r>
          </w:p>
        </w:tc>
      </w:tr>
      <w:tr w:rsidR="006851A2" w:rsidRPr="006851A2" w14:paraId="6B8C3FF5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2A1B81E4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7C52C45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□温かい麺類</w:t>
            </w:r>
          </w:p>
        </w:tc>
        <w:tc>
          <w:tcPr>
            <w:tcW w:w="7058" w:type="dxa"/>
            <w:shd w:val="clear" w:color="auto" w:fill="auto"/>
          </w:tcPr>
          <w:p w14:paraId="0E44415D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既製品等の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麺及びスープを加熱調理し，熱いまま盛り付けたもの</w:t>
            </w:r>
          </w:p>
        </w:tc>
      </w:tr>
      <w:tr w:rsidR="006851A2" w:rsidRPr="006851A2" w14:paraId="0F9C1094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7E7E9C87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5A47D111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□米飯類</w:t>
            </w:r>
          </w:p>
        </w:tc>
        <w:tc>
          <w:tcPr>
            <w:tcW w:w="7058" w:type="dxa"/>
            <w:shd w:val="clear" w:color="auto" w:fill="auto"/>
          </w:tcPr>
          <w:p w14:paraId="102C53E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無洗米等を使用し，炊飯ジャー等で電気的に保温(2時間以内)したもの</w:t>
            </w:r>
          </w:p>
        </w:tc>
      </w:tr>
      <w:tr w:rsidR="006851A2" w:rsidRPr="006851A2" w14:paraId="38DEE296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7134A5B3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0BC5BD1D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□丼物類</w:t>
            </w:r>
          </w:p>
        </w:tc>
        <w:tc>
          <w:tcPr>
            <w:tcW w:w="7058" w:type="dxa"/>
            <w:shd w:val="clear" w:color="auto" w:fill="auto"/>
          </w:tcPr>
          <w:p w14:paraId="3BF4C96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米飯類に加熱調理した具材等を熱いまま併せたもの</w:t>
            </w:r>
          </w:p>
        </w:tc>
      </w:tr>
      <w:tr w:rsidR="006851A2" w:rsidRPr="006851A2" w14:paraId="4B86D355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59A7657D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05ED53D1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□調理パン類</w:t>
            </w:r>
          </w:p>
        </w:tc>
        <w:tc>
          <w:tcPr>
            <w:tcW w:w="7058" w:type="dxa"/>
            <w:shd w:val="clear" w:color="auto" w:fill="auto"/>
          </w:tcPr>
          <w:p w14:paraId="7CB51F83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既製品等のパン類に加熱調理した具材を熱いまま併せたもの</w:t>
            </w:r>
          </w:p>
        </w:tc>
      </w:tr>
      <w:tr w:rsidR="006851A2" w:rsidRPr="006851A2" w14:paraId="149760DC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0E664FB4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060C6E7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□菓子類</w:t>
            </w:r>
          </w:p>
        </w:tc>
        <w:tc>
          <w:tcPr>
            <w:tcW w:w="7058" w:type="dxa"/>
            <w:shd w:val="clear" w:color="auto" w:fill="auto"/>
          </w:tcPr>
          <w:p w14:paraId="25F7201B" w14:textId="77777777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既製品等を加熱して調理し，熱いまま又は</w:t>
            </w:r>
            <w:r w:rsidR="00CB0325"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速やかに既製品のホイップクリーム，果実缶詰等を盛り付けて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提供するもの。</w:t>
            </w:r>
          </w:p>
        </w:tc>
      </w:tr>
      <w:tr w:rsidR="006851A2" w:rsidRPr="006851A2" w14:paraId="4811230B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0E6BA27B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5244F1E5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ホットドリンク類</w:t>
            </w:r>
          </w:p>
        </w:tc>
        <w:tc>
          <w:tcPr>
            <w:tcW w:w="7058" w:type="dxa"/>
            <w:shd w:val="clear" w:color="auto" w:fill="auto"/>
          </w:tcPr>
          <w:p w14:paraId="3A00B449" w14:textId="77777777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加熱調理し，熱いまま提供するもの</w:t>
            </w:r>
          </w:p>
        </w:tc>
      </w:tr>
      <w:tr w:rsidR="006851A2" w:rsidRPr="006851A2" w14:paraId="10A3232B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547A449F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71A7699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□削氷類</w:t>
            </w:r>
          </w:p>
        </w:tc>
        <w:tc>
          <w:tcPr>
            <w:tcW w:w="7058" w:type="dxa"/>
            <w:shd w:val="clear" w:color="auto" w:fill="auto"/>
          </w:tcPr>
          <w:p w14:paraId="3E8BB4C8" w14:textId="77777777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既製品を使用した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削氷又はこれに類するものにシロップや練乳等をかけ</w:t>
            </w:r>
            <w:r w:rsidR="006342D7"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冷たいまま提供するもの</w:t>
            </w:r>
          </w:p>
        </w:tc>
      </w:tr>
      <w:tr w:rsidR="006851A2" w:rsidRPr="006851A2" w14:paraId="29C7D82F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5D88D92C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660061CC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□アイスクリーム類</w:t>
            </w:r>
          </w:p>
        </w:tc>
        <w:tc>
          <w:tcPr>
            <w:tcW w:w="7058" w:type="dxa"/>
            <w:shd w:val="clear" w:color="auto" w:fill="auto"/>
          </w:tcPr>
          <w:p w14:paraId="37B4AFC5" w14:textId="77777777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押し出し式又は</w:t>
            </w:r>
            <w:r w:rsidR="00CB0325"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既製品を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ディッシャーで小分けして冷たいまま提供するもの</w:t>
            </w:r>
          </w:p>
        </w:tc>
      </w:tr>
      <w:tr w:rsidR="006851A2" w:rsidRPr="006851A2" w14:paraId="60357A53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72BD3EB7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611BE2CC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□冷蔵保管が必要な食品</w:t>
            </w:r>
          </w:p>
        </w:tc>
        <w:tc>
          <w:tcPr>
            <w:tcW w:w="7058" w:type="dxa"/>
            <w:shd w:val="clear" w:color="auto" w:fill="auto"/>
          </w:tcPr>
          <w:p w14:paraId="05D890BE" w14:textId="42354CCF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既製品をそのまま小分け</w:t>
            </w:r>
            <w:r w:rsidR="00CB0325"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又は使い捨ての器具・容器を使用して複数の既製飲料を混合し</w:t>
            </w:r>
            <w:r w:rsidR="009C2336"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，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冷たいまま提供するもの</w:t>
            </w:r>
          </w:p>
        </w:tc>
      </w:tr>
      <w:tr w:rsidR="006851A2" w:rsidRPr="006851A2" w14:paraId="40DE0D7F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7EA2AFEB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4243CE8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□常温品</w:t>
            </w:r>
          </w:p>
        </w:tc>
        <w:tc>
          <w:tcPr>
            <w:tcW w:w="7058" w:type="dxa"/>
            <w:shd w:val="clear" w:color="auto" w:fill="auto"/>
          </w:tcPr>
          <w:p w14:paraId="3E579438" w14:textId="599BAC3D" w:rsidR="006851A2" w:rsidRPr="006447EA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衛生的に小分け又は組み合わせて盛り</w:t>
            </w:r>
            <w:r w:rsidR="00701BCF"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付</w:t>
            </w:r>
            <w:r w:rsidRPr="006447EA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けたもの</w:t>
            </w:r>
          </w:p>
        </w:tc>
      </w:tr>
      <w:tr w:rsidR="006851A2" w:rsidRPr="006851A2" w14:paraId="16B408CA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21B8A338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435A6C4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0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□果実飴類</w:t>
            </w:r>
          </w:p>
        </w:tc>
        <w:tc>
          <w:tcPr>
            <w:tcW w:w="7058" w:type="dxa"/>
            <w:shd w:val="clear" w:color="auto" w:fill="auto"/>
          </w:tcPr>
          <w:p w14:paraId="7EF84D22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果実を熱した飴材料にからめて固化させたもの</w:t>
            </w:r>
          </w:p>
        </w:tc>
      </w:tr>
      <w:tr w:rsidR="006851A2" w:rsidRPr="006851A2" w14:paraId="643CF7DC" w14:textId="77777777" w:rsidTr="00CB0325">
        <w:trPr>
          <w:cantSplit/>
          <w:trHeight w:val="340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13C1F58B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</w:tcPr>
          <w:p w14:paraId="12F585E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□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果実チョコレート類</w:t>
            </w:r>
          </w:p>
        </w:tc>
        <w:tc>
          <w:tcPr>
            <w:tcW w:w="7058" w:type="dxa"/>
            <w:shd w:val="clear" w:color="auto" w:fill="auto"/>
          </w:tcPr>
          <w:p w14:paraId="701EAF6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  <w:u w:val="single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0"/>
              </w:rPr>
              <w:t>果実を熱したチョコレートにからめて固化させたもの</w:t>
            </w:r>
          </w:p>
        </w:tc>
      </w:tr>
      <w:tr w:rsidR="006851A2" w:rsidRPr="006851A2" w14:paraId="64B8334F" w14:textId="77777777" w:rsidTr="00CB0325">
        <w:trPr>
          <w:cantSplit/>
          <w:trHeight w:val="1020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14:paraId="11FD9827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一般的衛生管理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48C2D2D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原材料受入れの確認</w:t>
            </w:r>
          </w:p>
        </w:tc>
        <w:tc>
          <w:tcPr>
            <w:tcW w:w="7058" w:type="dxa"/>
            <w:shd w:val="clear" w:color="auto" w:fill="auto"/>
          </w:tcPr>
          <w:p w14:paraId="751FE85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（原材料の納入時・その他（　　　　　　　　　　　　　　　　））</w:t>
            </w:r>
          </w:p>
          <w:p w14:paraId="6421F23A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外観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におい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包装の状態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表示（期限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保存方法）</w:t>
            </w:r>
          </w:p>
          <w:p w14:paraId="05568EFD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返品し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交換する</w:t>
            </w:r>
          </w:p>
        </w:tc>
      </w:tr>
      <w:tr w:rsidR="006851A2" w:rsidRPr="006851A2" w14:paraId="46EABCC2" w14:textId="77777777" w:rsidTr="00CB0325">
        <w:trPr>
          <w:cantSplit/>
          <w:trHeight w:val="10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09954EC5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3FFB92B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保冷庫温度の確認</w:t>
            </w:r>
          </w:p>
        </w:tc>
        <w:tc>
          <w:tcPr>
            <w:tcW w:w="7058" w:type="dxa"/>
            <w:shd w:val="clear" w:color="auto" w:fill="auto"/>
          </w:tcPr>
          <w:p w14:paraId="31384455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作業前・作業中・作業終了後・その他（　　　　　　　　　　　）</w:t>
            </w:r>
          </w:p>
          <w:p w14:paraId="56A2402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温度計で確認（冷蔵10℃以下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冷凍-15℃以下）</w:t>
            </w:r>
          </w:p>
          <w:p w14:paraId="2983F8C1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食材の状況に応じて使用しない</w:t>
            </w:r>
          </w:p>
        </w:tc>
      </w:tr>
      <w:tr w:rsidR="006851A2" w:rsidRPr="006851A2" w14:paraId="1E3ADA8B" w14:textId="77777777" w:rsidTr="00CB0325">
        <w:trPr>
          <w:cantSplit/>
          <w:trHeight w:val="10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658449B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34CB7E3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交差汚染・二次汚染の防止</w:t>
            </w:r>
          </w:p>
        </w:tc>
        <w:tc>
          <w:tcPr>
            <w:tcW w:w="7058" w:type="dxa"/>
            <w:shd w:val="clear" w:color="auto" w:fill="auto"/>
          </w:tcPr>
          <w:p w14:paraId="6137678A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作業前・作業中・作業終了後・その他（　　　　　　　　　　　）</w:t>
            </w:r>
          </w:p>
          <w:p w14:paraId="258BFE83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保冷庫の保管状況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器具類の使</w:t>
            </w:r>
            <w:r w:rsidR="00CB0325" w:rsidRPr="006447EA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い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分け及び洗浄消毒</w:t>
            </w:r>
          </w:p>
          <w:p w14:paraId="06AFB83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食品汚染の場合は廃棄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器具は洗浄消毒</w:t>
            </w:r>
          </w:p>
        </w:tc>
      </w:tr>
      <w:tr w:rsidR="006851A2" w:rsidRPr="006851A2" w14:paraId="6783E7E3" w14:textId="77777777" w:rsidTr="00CB0325">
        <w:trPr>
          <w:cantSplit/>
          <w:trHeight w:val="10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52DEC1B0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46B969CF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器具等の洗浄・消毒・殺菌</w:t>
            </w:r>
          </w:p>
        </w:tc>
        <w:tc>
          <w:tcPr>
            <w:tcW w:w="7058" w:type="dxa"/>
            <w:shd w:val="clear" w:color="auto" w:fill="auto"/>
          </w:tcPr>
          <w:p w14:paraId="521D011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作業前・使用後・作業終了後・その他（　　　　　　　　　　　）</w:t>
            </w:r>
          </w:p>
          <w:p w14:paraId="3DC0AA59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使用の都度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器具類を洗浄し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消毒する</w:t>
            </w:r>
          </w:p>
          <w:p w14:paraId="2353F8FE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再度洗浄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消毒する</w:t>
            </w:r>
          </w:p>
        </w:tc>
      </w:tr>
      <w:tr w:rsidR="006851A2" w:rsidRPr="006851A2" w14:paraId="2F15822E" w14:textId="77777777" w:rsidTr="00CB0325">
        <w:trPr>
          <w:cantSplit/>
          <w:trHeight w:val="10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4A63D179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267D8E9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作業者の健康管理</w:t>
            </w:r>
          </w:p>
        </w:tc>
        <w:tc>
          <w:tcPr>
            <w:tcW w:w="7058" w:type="dxa"/>
            <w:shd w:val="clear" w:color="auto" w:fill="auto"/>
          </w:tcPr>
          <w:p w14:paraId="14F94734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作業前・作業中・その他（　　　　　　　　　　　　　　　　　）</w:t>
            </w:r>
          </w:p>
          <w:p w14:paraId="3A2D4060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検便（実施日　　　　　　　　）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作業者の体調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手の傷の有無</w:t>
            </w:r>
          </w:p>
          <w:p w14:paraId="750B7C56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消化器系症状がある場合は調理作業禁止</w:t>
            </w:r>
          </w:p>
          <w:p w14:paraId="54ADEACC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手に傷がある場合は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耐水性絆創膏の上から手袋を着用</w:t>
            </w:r>
          </w:p>
        </w:tc>
      </w:tr>
      <w:tr w:rsidR="006851A2" w:rsidRPr="006851A2" w14:paraId="4164BE8D" w14:textId="77777777" w:rsidTr="00CB0325">
        <w:trPr>
          <w:cantSplit/>
          <w:trHeight w:val="1020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672FF207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3564F626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手洗いの実施</w:t>
            </w:r>
          </w:p>
        </w:tc>
        <w:tc>
          <w:tcPr>
            <w:tcW w:w="7058" w:type="dxa"/>
            <w:shd w:val="clear" w:color="auto" w:fill="auto"/>
          </w:tcPr>
          <w:p w14:paraId="7D43D017" w14:textId="7ABF1922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いつ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トイレ後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調理作業前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盛付け前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作業内容変更時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生肉・生魚を扱った後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金銭をさわった後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清掃後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その他（　　　　　　　</w:t>
            </w:r>
            <w:r w:rsidR="00185CBE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）</w:t>
            </w:r>
          </w:p>
          <w:p w14:paraId="2D92FCB7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方法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衛生的な手洗いを行う</w:t>
            </w:r>
          </w:p>
          <w:p w14:paraId="7AF5C3C8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  <w:shd w:val="pct15" w:color="auto" w:fill="FFFFFF"/>
              </w:rPr>
              <w:t>問題があったとき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 xml:space="preserve">　必要なタイミングで手洗いしていないことを確認した場合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すぐに手洗いを行わせる</w:t>
            </w:r>
          </w:p>
        </w:tc>
      </w:tr>
      <w:tr w:rsidR="006851A2" w:rsidRPr="006851A2" w14:paraId="21A12F25" w14:textId="77777777" w:rsidTr="006851A2">
        <w:trPr>
          <w:cantSplit/>
          <w:trHeight w:val="737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14:paraId="50EEFA78" w14:textId="77777777" w:rsidR="006851A2" w:rsidRPr="006851A2" w:rsidRDefault="006851A2" w:rsidP="006851A2">
            <w:pPr>
              <w:spacing w:line="360" w:lineRule="atLeast"/>
              <w:ind w:right="113"/>
              <w:jc w:val="center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 w:val="24"/>
                <w:szCs w:val="24"/>
              </w:rPr>
              <w:t>重要管理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B9FDD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非加熱のもの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0800CC10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　保冷庫から取り出したらすぐに提供する</w:t>
            </w:r>
          </w:p>
        </w:tc>
      </w:tr>
      <w:tr w:rsidR="006851A2" w:rsidRPr="006851A2" w14:paraId="101C99DC" w14:textId="77777777" w:rsidTr="006851A2">
        <w:trPr>
          <w:cantSplit/>
          <w:trHeight w:val="737"/>
        </w:trPr>
        <w:tc>
          <w:tcPr>
            <w:tcW w:w="675" w:type="dxa"/>
            <w:vMerge/>
            <w:shd w:val="clear" w:color="auto" w:fill="auto"/>
            <w:textDirection w:val="tbRlV"/>
          </w:tcPr>
          <w:p w14:paraId="3F9A7429" w14:textId="77777777" w:rsidR="006851A2" w:rsidRPr="006851A2" w:rsidRDefault="006851A2" w:rsidP="006851A2">
            <w:pPr>
              <w:spacing w:line="360" w:lineRule="atLeast"/>
              <w:ind w:right="113"/>
              <w:rPr>
                <w:rFonts w:ascii="ＭＳ 明朝" w:eastAsia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671AF1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加熱するもの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4581656B" w14:textId="77777777" w:rsidR="006851A2" w:rsidRPr="006851A2" w:rsidRDefault="006851A2" w:rsidP="006851A2">
            <w:pPr>
              <w:spacing w:line="0" w:lineRule="atLeast"/>
              <w:rPr>
                <w:rFonts w:ascii="ＭＳ 明朝" w:eastAsia="ＭＳ 明朝" w:hAnsi="Century" w:cs="Times New Roman"/>
                <w:spacing w:val="3"/>
                <w:szCs w:val="21"/>
              </w:rPr>
            </w:pP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□　火力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加熱時間</w:t>
            </w:r>
            <w:r w:rsidR="00982B9B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，</w:t>
            </w:r>
            <w:r w:rsidRPr="006851A2">
              <w:rPr>
                <w:rFonts w:ascii="ＭＳ 明朝" w:eastAsia="ＭＳ 明朝" w:hAnsi="Century" w:cs="Times New Roman" w:hint="eastAsia"/>
                <w:spacing w:val="3"/>
                <w:szCs w:val="21"/>
              </w:rPr>
              <w:t>見た目で加熱状況を判断する</w:t>
            </w:r>
          </w:p>
        </w:tc>
      </w:tr>
    </w:tbl>
    <w:p w14:paraId="018DD7A6" w14:textId="04CC28DF" w:rsidR="006851A2" w:rsidRPr="006851A2" w:rsidRDefault="006851A2" w:rsidP="00CB6DA0">
      <w:pPr>
        <w:spacing w:line="360" w:lineRule="atLeast"/>
        <w:rPr>
          <w:rFonts w:ascii="ＭＳ 明朝" w:eastAsia="ＭＳ 明朝" w:hAnsi="Century" w:cs="Times New Roman"/>
          <w:spacing w:val="3"/>
          <w:sz w:val="24"/>
          <w:szCs w:val="24"/>
        </w:rPr>
      </w:pPr>
    </w:p>
    <w:sectPr w:rsidR="006851A2" w:rsidRPr="006851A2" w:rsidSect="00CB6DA0">
      <w:endnotePr>
        <w:numStart w:val="0"/>
      </w:endnotePr>
      <w:pgSz w:w="11906" w:h="16838" w:code="9"/>
      <w:pgMar w:top="851" w:right="1134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E07B" w14:textId="77777777" w:rsidR="00CB0325" w:rsidRDefault="00CB0325" w:rsidP="00163535">
      <w:r>
        <w:separator/>
      </w:r>
    </w:p>
  </w:endnote>
  <w:endnote w:type="continuationSeparator" w:id="0">
    <w:p w14:paraId="51D35726" w14:textId="77777777" w:rsidR="00CB0325" w:rsidRDefault="00CB0325" w:rsidP="001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7F34" w14:textId="77777777" w:rsidR="00CB0325" w:rsidRDefault="00CB0325" w:rsidP="00163535">
      <w:r>
        <w:separator/>
      </w:r>
    </w:p>
  </w:footnote>
  <w:footnote w:type="continuationSeparator" w:id="0">
    <w:p w14:paraId="1B9A85FD" w14:textId="77777777" w:rsidR="00CB0325" w:rsidRDefault="00CB0325" w:rsidP="0016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9DC"/>
    <w:multiLevelType w:val="hybridMultilevel"/>
    <w:tmpl w:val="183C1024"/>
    <w:lvl w:ilvl="0" w:tplc="CB343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130669"/>
    <w:multiLevelType w:val="hybridMultilevel"/>
    <w:tmpl w:val="7DCCA19A"/>
    <w:lvl w:ilvl="0" w:tplc="C0DEBF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6F5A17"/>
    <w:multiLevelType w:val="hybridMultilevel"/>
    <w:tmpl w:val="1C067B78"/>
    <w:lvl w:ilvl="0" w:tplc="4B9295D8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6929125D"/>
    <w:multiLevelType w:val="hybridMultilevel"/>
    <w:tmpl w:val="45A2B876"/>
    <w:lvl w:ilvl="0" w:tplc="99CCB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4D3D7A"/>
    <w:multiLevelType w:val="hybridMultilevel"/>
    <w:tmpl w:val="C2327D70"/>
    <w:lvl w:ilvl="0" w:tplc="1324CA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221883">
    <w:abstractNumId w:val="1"/>
  </w:num>
  <w:num w:numId="2" w16cid:durableId="1415129871">
    <w:abstractNumId w:val="2"/>
  </w:num>
  <w:num w:numId="3" w16cid:durableId="440926901">
    <w:abstractNumId w:val="4"/>
  </w:num>
  <w:num w:numId="4" w16cid:durableId="738593704">
    <w:abstractNumId w:val="0"/>
  </w:num>
  <w:num w:numId="5" w16cid:durableId="460539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60"/>
    <w:rsid w:val="0002693E"/>
    <w:rsid w:val="00044E56"/>
    <w:rsid w:val="00061C83"/>
    <w:rsid w:val="00076BA4"/>
    <w:rsid w:val="0008409D"/>
    <w:rsid w:val="00085FF1"/>
    <w:rsid w:val="00096A03"/>
    <w:rsid w:val="000A0C03"/>
    <w:rsid w:val="000A3C0B"/>
    <w:rsid w:val="000F4A69"/>
    <w:rsid w:val="001145D8"/>
    <w:rsid w:val="00120A19"/>
    <w:rsid w:val="001274AC"/>
    <w:rsid w:val="00141D60"/>
    <w:rsid w:val="001457CC"/>
    <w:rsid w:val="00163535"/>
    <w:rsid w:val="00164868"/>
    <w:rsid w:val="00167910"/>
    <w:rsid w:val="00185CBE"/>
    <w:rsid w:val="00190597"/>
    <w:rsid w:val="001A297B"/>
    <w:rsid w:val="001A52D1"/>
    <w:rsid w:val="001D0B36"/>
    <w:rsid w:val="001E458B"/>
    <w:rsid w:val="00205CFE"/>
    <w:rsid w:val="002143EB"/>
    <w:rsid w:val="002743EE"/>
    <w:rsid w:val="002A38D7"/>
    <w:rsid w:val="002A5506"/>
    <w:rsid w:val="002B1076"/>
    <w:rsid w:val="002B7412"/>
    <w:rsid w:val="002C0352"/>
    <w:rsid w:val="002C38B0"/>
    <w:rsid w:val="002C76A9"/>
    <w:rsid w:val="002D5034"/>
    <w:rsid w:val="002F0F70"/>
    <w:rsid w:val="002F2B56"/>
    <w:rsid w:val="002F335D"/>
    <w:rsid w:val="002F721B"/>
    <w:rsid w:val="0030680A"/>
    <w:rsid w:val="00307CE1"/>
    <w:rsid w:val="00311AD5"/>
    <w:rsid w:val="00330616"/>
    <w:rsid w:val="00355DB3"/>
    <w:rsid w:val="00374B1C"/>
    <w:rsid w:val="00393256"/>
    <w:rsid w:val="00395D3E"/>
    <w:rsid w:val="003A4E36"/>
    <w:rsid w:val="003B1B7A"/>
    <w:rsid w:val="003C24F2"/>
    <w:rsid w:val="003C55C6"/>
    <w:rsid w:val="003D05B4"/>
    <w:rsid w:val="003D526B"/>
    <w:rsid w:val="00432B9B"/>
    <w:rsid w:val="00441284"/>
    <w:rsid w:val="0044372A"/>
    <w:rsid w:val="00445508"/>
    <w:rsid w:val="00456459"/>
    <w:rsid w:val="00463011"/>
    <w:rsid w:val="00482979"/>
    <w:rsid w:val="00497D96"/>
    <w:rsid w:val="004C5D88"/>
    <w:rsid w:val="004E6DB7"/>
    <w:rsid w:val="00505D34"/>
    <w:rsid w:val="00510EEC"/>
    <w:rsid w:val="0051142F"/>
    <w:rsid w:val="00513E11"/>
    <w:rsid w:val="005271C3"/>
    <w:rsid w:val="005337F0"/>
    <w:rsid w:val="005531A4"/>
    <w:rsid w:val="00561776"/>
    <w:rsid w:val="00563F63"/>
    <w:rsid w:val="00577EF5"/>
    <w:rsid w:val="00577F93"/>
    <w:rsid w:val="00584CB7"/>
    <w:rsid w:val="005B0546"/>
    <w:rsid w:val="005C2A0F"/>
    <w:rsid w:val="005D786C"/>
    <w:rsid w:val="005E71C8"/>
    <w:rsid w:val="005F2A37"/>
    <w:rsid w:val="006342D7"/>
    <w:rsid w:val="006447EA"/>
    <w:rsid w:val="006453AA"/>
    <w:rsid w:val="00676B8E"/>
    <w:rsid w:val="006851A2"/>
    <w:rsid w:val="006A6918"/>
    <w:rsid w:val="006B0B67"/>
    <w:rsid w:val="006F1CEB"/>
    <w:rsid w:val="006F2783"/>
    <w:rsid w:val="006F4144"/>
    <w:rsid w:val="00701BCF"/>
    <w:rsid w:val="00712F34"/>
    <w:rsid w:val="007269DB"/>
    <w:rsid w:val="00727C76"/>
    <w:rsid w:val="00736151"/>
    <w:rsid w:val="007428D3"/>
    <w:rsid w:val="0075035A"/>
    <w:rsid w:val="00762140"/>
    <w:rsid w:val="007636D0"/>
    <w:rsid w:val="00770B60"/>
    <w:rsid w:val="00775038"/>
    <w:rsid w:val="00787E8A"/>
    <w:rsid w:val="007B6EA1"/>
    <w:rsid w:val="007D6F41"/>
    <w:rsid w:val="007E0EEE"/>
    <w:rsid w:val="007E2606"/>
    <w:rsid w:val="007E38EB"/>
    <w:rsid w:val="007F368D"/>
    <w:rsid w:val="007F4717"/>
    <w:rsid w:val="00822CFD"/>
    <w:rsid w:val="0085271C"/>
    <w:rsid w:val="008901B5"/>
    <w:rsid w:val="00895676"/>
    <w:rsid w:val="008B1D2D"/>
    <w:rsid w:val="008E2009"/>
    <w:rsid w:val="008E29F6"/>
    <w:rsid w:val="008F3D3C"/>
    <w:rsid w:val="0090474B"/>
    <w:rsid w:val="00910D1C"/>
    <w:rsid w:val="0092283F"/>
    <w:rsid w:val="00960FF3"/>
    <w:rsid w:val="009770B4"/>
    <w:rsid w:val="00982B9B"/>
    <w:rsid w:val="00986E4A"/>
    <w:rsid w:val="009A6F0F"/>
    <w:rsid w:val="009C2336"/>
    <w:rsid w:val="009D7C2C"/>
    <w:rsid w:val="009E5006"/>
    <w:rsid w:val="009F0C50"/>
    <w:rsid w:val="00A00C34"/>
    <w:rsid w:val="00A037D6"/>
    <w:rsid w:val="00A114FB"/>
    <w:rsid w:val="00A11547"/>
    <w:rsid w:val="00A17767"/>
    <w:rsid w:val="00A510B1"/>
    <w:rsid w:val="00A52695"/>
    <w:rsid w:val="00A557DC"/>
    <w:rsid w:val="00A6750C"/>
    <w:rsid w:val="00AA3D7C"/>
    <w:rsid w:val="00AE1BD1"/>
    <w:rsid w:val="00AF03CC"/>
    <w:rsid w:val="00AF2CEA"/>
    <w:rsid w:val="00AF5C2D"/>
    <w:rsid w:val="00B044CA"/>
    <w:rsid w:val="00B109AF"/>
    <w:rsid w:val="00B1369B"/>
    <w:rsid w:val="00B15920"/>
    <w:rsid w:val="00B22AAD"/>
    <w:rsid w:val="00B32AC6"/>
    <w:rsid w:val="00B36B31"/>
    <w:rsid w:val="00B46B1B"/>
    <w:rsid w:val="00B46DED"/>
    <w:rsid w:val="00B46FCE"/>
    <w:rsid w:val="00B54AE8"/>
    <w:rsid w:val="00B86008"/>
    <w:rsid w:val="00BA1DF0"/>
    <w:rsid w:val="00BC33F6"/>
    <w:rsid w:val="00BF022A"/>
    <w:rsid w:val="00C06C9A"/>
    <w:rsid w:val="00C06F89"/>
    <w:rsid w:val="00C13661"/>
    <w:rsid w:val="00C339A6"/>
    <w:rsid w:val="00C46161"/>
    <w:rsid w:val="00C54F81"/>
    <w:rsid w:val="00C5702A"/>
    <w:rsid w:val="00C74DFC"/>
    <w:rsid w:val="00C8503B"/>
    <w:rsid w:val="00C97F30"/>
    <w:rsid w:val="00CB0325"/>
    <w:rsid w:val="00CB6DA0"/>
    <w:rsid w:val="00CE3BEE"/>
    <w:rsid w:val="00CF6DF4"/>
    <w:rsid w:val="00CF7FCA"/>
    <w:rsid w:val="00D12B8C"/>
    <w:rsid w:val="00D14EB0"/>
    <w:rsid w:val="00D578B2"/>
    <w:rsid w:val="00D610F3"/>
    <w:rsid w:val="00D93491"/>
    <w:rsid w:val="00DA2897"/>
    <w:rsid w:val="00DC2144"/>
    <w:rsid w:val="00DF4C3F"/>
    <w:rsid w:val="00E06096"/>
    <w:rsid w:val="00E162EF"/>
    <w:rsid w:val="00E20B8D"/>
    <w:rsid w:val="00E575DB"/>
    <w:rsid w:val="00E65CD6"/>
    <w:rsid w:val="00E7027C"/>
    <w:rsid w:val="00E82980"/>
    <w:rsid w:val="00EA3FC4"/>
    <w:rsid w:val="00EC2D9D"/>
    <w:rsid w:val="00EC44A7"/>
    <w:rsid w:val="00EE241F"/>
    <w:rsid w:val="00F11BC8"/>
    <w:rsid w:val="00F1636A"/>
    <w:rsid w:val="00F22115"/>
    <w:rsid w:val="00F30A49"/>
    <w:rsid w:val="00F45085"/>
    <w:rsid w:val="00F57620"/>
    <w:rsid w:val="00F65314"/>
    <w:rsid w:val="00F724A2"/>
    <w:rsid w:val="00F828E7"/>
    <w:rsid w:val="00F84A91"/>
    <w:rsid w:val="00FA4B6B"/>
    <w:rsid w:val="00FA4E8C"/>
    <w:rsid w:val="00FC638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59C89BE"/>
  <w15:chartTrackingRefBased/>
  <w15:docId w15:val="{68CCC230-8C15-4261-9A85-FD6BBF91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3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3535"/>
  </w:style>
  <w:style w:type="paragraph" w:styleId="a6">
    <w:name w:val="footer"/>
    <w:basedOn w:val="a"/>
    <w:link w:val="a7"/>
    <w:unhideWhenUsed/>
    <w:rsid w:val="00163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3535"/>
  </w:style>
  <w:style w:type="paragraph" w:styleId="a8">
    <w:name w:val="Balloon Text"/>
    <w:basedOn w:val="a"/>
    <w:link w:val="a9"/>
    <w:semiHidden/>
    <w:unhideWhenUsed/>
    <w:rsid w:val="00A5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7D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semiHidden/>
    <w:rsid w:val="006851A2"/>
  </w:style>
  <w:style w:type="paragraph" w:styleId="aa">
    <w:name w:val="Body Text Indent"/>
    <w:basedOn w:val="a"/>
    <w:link w:val="ab"/>
    <w:rsid w:val="006851A2"/>
    <w:pPr>
      <w:wordWrap w:val="0"/>
      <w:spacing w:line="360" w:lineRule="atLeast"/>
      <w:ind w:left="864" w:hangingChars="400" w:hanging="864"/>
      <w:jc w:val="left"/>
    </w:pPr>
    <w:rPr>
      <w:rFonts w:ascii="ＭＳ 明朝" w:eastAsia="ＭＳ 明朝" w:hAnsi="Century" w:cs="Times New Roman"/>
      <w:spacing w:val="3"/>
      <w:szCs w:val="20"/>
    </w:rPr>
  </w:style>
  <w:style w:type="character" w:customStyle="1" w:styleId="ab">
    <w:name w:val="本文インデント (文字)"/>
    <w:basedOn w:val="a0"/>
    <w:link w:val="aa"/>
    <w:rsid w:val="006851A2"/>
    <w:rPr>
      <w:rFonts w:ascii="ＭＳ 明朝" w:eastAsia="ＭＳ 明朝" w:hAnsi="Century" w:cs="Times New Roman"/>
      <w:spacing w:val="3"/>
      <w:szCs w:val="20"/>
    </w:rPr>
  </w:style>
  <w:style w:type="paragraph" w:styleId="ac">
    <w:name w:val="Note Heading"/>
    <w:basedOn w:val="a"/>
    <w:next w:val="a"/>
    <w:link w:val="ad"/>
    <w:rsid w:val="006851A2"/>
    <w:pPr>
      <w:spacing w:line="360" w:lineRule="atLeast"/>
      <w:jc w:val="center"/>
    </w:pPr>
    <w:rPr>
      <w:rFonts w:ascii="ＭＳ 明朝" w:eastAsia="ＭＳ 明朝" w:hAnsi="Century" w:cs="Times New Roman"/>
      <w:spacing w:val="3"/>
      <w:sz w:val="24"/>
      <w:szCs w:val="24"/>
    </w:rPr>
  </w:style>
  <w:style w:type="character" w:customStyle="1" w:styleId="ad">
    <w:name w:val="記 (文字)"/>
    <w:basedOn w:val="a0"/>
    <w:link w:val="ac"/>
    <w:rsid w:val="006851A2"/>
    <w:rPr>
      <w:rFonts w:ascii="ＭＳ 明朝" w:eastAsia="ＭＳ 明朝" w:hAnsi="Century" w:cs="Times New Roman"/>
      <w:spacing w:val="3"/>
      <w:sz w:val="24"/>
      <w:szCs w:val="24"/>
    </w:rPr>
  </w:style>
  <w:style w:type="paragraph" w:styleId="ae">
    <w:name w:val="Closing"/>
    <w:basedOn w:val="a"/>
    <w:link w:val="af"/>
    <w:rsid w:val="006851A2"/>
    <w:pPr>
      <w:spacing w:line="360" w:lineRule="atLeast"/>
      <w:jc w:val="right"/>
    </w:pPr>
    <w:rPr>
      <w:rFonts w:ascii="ＭＳ 明朝" w:eastAsia="ＭＳ 明朝" w:hAnsi="Century" w:cs="Times New Roman"/>
      <w:spacing w:val="3"/>
      <w:sz w:val="24"/>
      <w:szCs w:val="24"/>
    </w:rPr>
  </w:style>
  <w:style w:type="character" w:customStyle="1" w:styleId="af">
    <w:name w:val="結語 (文字)"/>
    <w:basedOn w:val="a0"/>
    <w:link w:val="ae"/>
    <w:rsid w:val="006851A2"/>
    <w:rPr>
      <w:rFonts w:ascii="ＭＳ 明朝" w:eastAsia="ＭＳ 明朝" w:hAnsi="Century" w:cs="Times New Roman"/>
      <w:spacing w:val="3"/>
      <w:sz w:val="24"/>
      <w:szCs w:val="24"/>
    </w:rPr>
  </w:style>
  <w:style w:type="table" w:customStyle="1" w:styleId="10">
    <w:name w:val="表 (格子)1"/>
    <w:basedOn w:val="a1"/>
    <w:next w:val="a3"/>
    <w:uiPriority w:val="39"/>
    <w:rsid w:val="006851A2"/>
    <w:pPr>
      <w:widowControl w:val="0"/>
      <w:spacing w:line="360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851A2"/>
    <w:pPr>
      <w:ind w:leftChars="400" w:left="840"/>
    </w:pPr>
    <w:rPr>
      <w:rFonts w:ascii="ＭＳ 明朝" w:eastAsia="ＭＳ 明朝" w:hAnsi="ＭＳ 明朝" w:cs="Times New Roman"/>
    </w:rPr>
  </w:style>
  <w:style w:type="character" w:styleId="af1">
    <w:name w:val="annotation reference"/>
    <w:basedOn w:val="a0"/>
    <w:uiPriority w:val="99"/>
    <w:semiHidden/>
    <w:unhideWhenUsed/>
    <w:rsid w:val="0044372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4372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4372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37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4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DD4A-6ED6-440B-B153-D0D55ACE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一條　あゆみ</cp:lastModifiedBy>
  <cp:revision>50</cp:revision>
  <cp:lastPrinted>2025-02-26T06:46:00Z</cp:lastPrinted>
  <dcterms:created xsi:type="dcterms:W3CDTF">2025-03-28T04:49:00Z</dcterms:created>
  <dcterms:modified xsi:type="dcterms:W3CDTF">2026-04-01T02:31:00Z</dcterms:modified>
</cp:coreProperties>
</file>