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172FA" w14:textId="23A454DA" w:rsidR="006C3DB9" w:rsidRPr="00254619" w:rsidRDefault="001C4CD7" w:rsidP="001C4CD7">
      <w:pPr>
        <w:jc w:val="right"/>
        <w:rPr>
          <w:rFonts w:cs="Times New Roman"/>
          <w:color w:val="auto"/>
        </w:rPr>
      </w:pPr>
      <w:r w:rsidRPr="00254619">
        <w:rPr>
          <w:rFonts w:hAnsi="Century" w:cs="Times New Roman" w:hint="eastAsia"/>
          <w:color w:val="auto"/>
          <w:spacing w:val="12"/>
        </w:rPr>
        <w:t>（</w:t>
      </w:r>
      <w:r w:rsidR="008F5C62" w:rsidRPr="00254619">
        <w:rPr>
          <w:rFonts w:hAnsi="Century" w:cs="Times New Roman" w:hint="eastAsia"/>
          <w:color w:val="auto"/>
          <w:spacing w:val="12"/>
        </w:rPr>
        <w:t>令和</w:t>
      </w:r>
      <w:r w:rsidR="00254619" w:rsidRPr="00254619">
        <w:rPr>
          <w:rFonts w:hAnsi="Century" w:cs="Times New Roman" w:hint="eastAsia"/>
          <w:color w:val="auto"/>
          <w:spacing w:val="12"/>
        </w:rPr>
        <w:t>6</w:t>
      </w:r>
      <w:r w:rsidRPr="00254619">
        <w:rPr>
          <w:rFonts w:hAnsi="Century" w:cs="Times New Roman" w:hint="eastAsia"/>
          <w:color w:val="auto"/>
          <w:spacing w:val="12"/>
        </w:rPr>
        <w:t>年</w:t>
      </w:r>
      <w:r w:rsidR="009A40C2" w:rsidRPr="00254619">
        <w:rPr>
          <w:rFonts w:hAnsi="Century" w:cs="Times New Roman" w:hint="eastAsia"/>
          <w:color w:val="auto"/>
          <w:spacing w:val="12"/>
        </w:rPr>
        <w:t>4</w:t>
      </w:r>
      <w:r w:rsidRPr="00254619">
        <w:rPr>
          <w:rFonts w:hAnsi="Century" w:cs="Times New Roman" w:hint="eastAsia"/>
          <w:color w:val="auto"/>
          <w:spacing w:val="12"/>
        </w:rPr>
        <w:t>月</w:t>
      </w:r>
      <w:r w:rsidRPr="00254619">
        <w:rPr>
          <w:rFonts w:hAnsi="Century" w:cs="Times New Roman"/>
          <w:color w:val="auto"/>
          <w:spacing w:val="12"/>
        </w:rPr>
        <w:t>1</w:t>
      </w:r>
      <w:r w:rsidRPr="00254619">
        <w:rPr>
          <w:rFonts w:hAnsi="Century" w:cs="Times New Roman" w:hint="eastAsia"/>
          <w:color w:val="auto"/>
          <w:spacing w:val="12"/>
        </w:rPr>
        <w:t>日改定）</w:t>
      </w:r>
    </w:p>
    <w:p w14:paraId="0904C680" w14:textId="77777777" w:rsidR="0099430D" w:rsidRPr="00254619" w:rsidRDefault="0099430D">
      <w:pPr>
        <w:rPr>
          <w:rFonts w:hAnsi="Century" w:cs="Times New Roman"/>
          <w:color w:val="auto"/>
          <w:spacing w:val="12"/>
        </w:rPr>
      </w:pPr>
      <w:r w:rsidRPr="00254619">
        <w:rPr>
          <w:color w:val="auto"/>
        </w:rPr>
        <w:t xml:space="preserve">                           </w:t>
      </w:r>
      <w:r w:rsidRPr="00254619">
        <w:rPr>
          <w:rFonts w:hint="eastAsia"/>
          <w:color w:val="auto"/>
          <w:spacing w:val="4"/>
          <w:sz w:val="28"/>
          <w:szCs w:val="28"/>
        </w:rPr>
        <w:t>業務委託共通仕様書</w:t>
      </w:r>
    </w:p>
    <w:p w14:paraId="173FE2A3" w14:textId="77777777" w:rsidR="0099430D" w:rsidRPr="00254619" w:rsidRDefault="0099430D">
      <w:pPr>
        <w:rPr>
          <w:rFonts w:hAnsi="Century" w:cs="Times New Roman"/>
          <w:color w:val="auto"/>
          <w:spacing w:val="12"/>
        </w:rPr>
      </w:pPr>
    </w:p>
    <w:p w14:paraId="08E63B4B" w14:textId="77777777" w:rsidR="0099430D" w:rsidRPr="00254619" w:rsidRDefault="0099430D">
      <w:pPr>
        <w:rPr>
          <w:rFonts w:hAnsi="Century" w:cs="Times New Roman"/>
          <w:color w:val="auto"/>
          <w:spacing w:val="12"/>
        </w:rPr>
      </w:pPr>
      <w:r w:rsidRPr="00254619">
        <w:rPr>
          <w:color w:val="auto"/>
        </w:rPr>
        <w:t xml:space="preserve">                                </w:t>
      </w:r>
      <w:r w:rsidRPr="00254619">
        <w:rPr>
          <w:rFonts w:hint="eastAsia"/>
          <w:color w:val="auto"/>
        </w:rPr>
        <w:t>第１章　総　　則</w:t>
      </w:r>
    </w:p>
    <w:p w14:paraId="037D68F1" w14:textId="77777777" w:rsidR="0099430D" w:rsidRPr="00254619" w:rsidRDefault="0099430D">
      <w:pPr>
        <w:rPr>
          <w:rFonts w:hAnsi="Century" w:cs="Times New Roman"/>
          <w:color w:val="auto"/>
          <w:spacing w:val="12"/>
        </w:rPr>
      </w:pPr>
    </w:p>
    <w:p w14:paraId="7D2F9DF8" w14:textId="77777777" w:rsidR="0099430D" w:rsidRPr="00254619" w:rsidRDefault="0099430D">
      <w:pPr>
        <w:rPr>
          <w:rFonts w:hAnsi="Century" w:cs="Times New Roman"/>
          <w:color w:val="auto"/>
          <w:spacing w:val="12"/>
        </w:rPr>
      </w:pPr>
      <w:r w:rsidRPr="00254619">
        <w:rPr>
          <w:rFonts w:hint="eastAsia"/>
          <w:color w:val="auto"/>
        </w:rPr>
        <w:t>（適用範囲）</w:t>
      </w:r>
    </w:p>
    <w:p w14:paraId="26CC2AAE" w14:textId="77777777" w:rsidR="0099430D" w:rsidRPr="00254619" w:rsidRDefault="0099430D">
      <w:pPr>
        <w:ind w:left="480" w:hanging="478"/>
        <w:rPr>
          <w:rFonts w:hAnsi="Century" w:cs="Times New Roman"/>
          <w:color w:val="auto"/>
          <w:spacing w:val="12"/>
        </w:rPr>
      </w:pPr>
      <w:r w:rsidRPr="00254619">
        <w:rPr>
          <w:rFonts w:hint="eastAsia"/>
          <w:color w:val="auto"/>
        </w:rPr>
        <w:t>第１条　本仕様書は仙台市環境局が発注する業務委託に関する一般的な事項を定める。</w:t>
      </w:r>
    </w:p>
    <w:p w14:paraId="018E2B28" w14:textId="77777777" w:rsidR="0099430D" w:rsidRPr="00254619" w:rsidRDefault="0099430D">
      <w:pPr>
        <w:rPr>
          <w:rFonts w:hAnsi="Century" w:cs="Times New Roman"/>
          <w:color w:val="auto"/>
          <w:spacing w:val="12"/>
        </w:rPr>
      </w:pPr>
      <w:r w:rsidRPr="00254619">
        <w:rPr>
          <w:rFonts w:hint="eastAsia"/>
          <w:color w:val="auto"/>
        </w:rPr>
        <w:t>（用語の定義）</w:t>
      </w:r>
    </w:p>
    <w:p w14:paraId="461A5E1F" w14:textId="77777777" w:rsidR="0099430D" w:rsidRPr="00254619" w:rsidRDefault="0099430D">
      <w:pPr>
        <w:rPr>
          <w:rFonts w:hAnsi="Century" w:cs="Times New Roman"/>
          <w:color w:val="auto"/>
          <w:spacing w:val="12"/>
        </w:rPr>
      </w:pPr>
      <w:r w:rsidRPr="00254619">
        <w:rPr>
          <w:rFonts w:hint="eastAsia"/>
          <w:color w:val="auto"/>
        </w:rPr>
        <w:t>第２条　この仕様書に記載する用語の解釈は次の通りとする。</w:t>
      </w:r>
    </w:p>
    <w:p w14:paraId="7C9994C4" w14:textId="77777777" w:rsidR="0099430D" w:rsidRPr="00254619" w:rsidRDefault="0099430D">
      <w:pPr>
        <w:ind w:left="240"/>
        <w:rPr>
          <w:rFonts w:hAnsi="Century" w:cs="Times New Roman"/>
          <w:color w:val="auto"/>
          <w:spacing w:val="12"/>
        </w:rPr>
      </w:pPr>
      <w:r w:rsidRPr="00254619">
        <w:rPr>
          <w:color w:val="auto"/>
        </w:rPr>
        <w:t xml:space="preserve">(1) </w:t>
      </w:r>
      <w:r w:rsidRPr="00254619">
        <w:rPr>
          <w:rFonts w:hint="eastAsia"/>
          <w:color w:val="auto"/>
        </w:rPr>
        <w:t>本市とは仙台市をいう。</w:t>
      </w:r>
    </w:p>
    <w:p w14:paraId="2AED0FC7" w14:textId="77777777" w:rsidR="0099430D" w:rsidRPr="00254619" w:rsidRDefault="0099430D">
      <w:pPr>
        <w:ind w:left="240"/>
        <w:rPr>
          <w:rFonts w:hAnsi="Century" w:cs="Times New Roman"/>
          <w:color w:val="auto"/>
          <w:spacing w:val="12"/>
        </w:rPr>
      </w:pPr>
      <w:r w:rsidRPr="00254619">
        <w:rPr>
          <w:color w:val="auto"/>
        </w:rPr>
        <w:t xml:space="preserve">(2) </w:t>
      </w:r>
      <w:r w:rsidR="004F2087" w:rsidRPr="00254619">
        <w:rPr>
          <w:rFonts w:hint="eastAsia"/>
          <w:color w:val="auto"/>
        </w:rPr>
        <w:t>担当者</w:t>
      </w:r>
      <w:r w:rsidRPr="00254619">
        <w:rPr>
          <w:rFonts w:hint="eastAsia"/>
          <w:color w:val="auto"/>
        </w:rPr>
        <w:t>とは当該業務委託を担当する本市が指名した職員をいう。</w:t>
      </w:r>
    </w:p>
    <w:p w14:paraId="63830069" w14:textId="77777777" w:rsidR="0099430D" w:rsidRPr="00254619" w:rsidRDefault="0099430D">
      <w:pPr>
        <w:rPr>
          <w:rFonts w:hAnsi="Century" w:cs="Times New Roman"/>
          <w:color w:val="auto"/>
          <w:spacing w:val="12"/>
        </w:rPr>
      </w:pPr>
      <w:r w:rsidRPr="00254619">
        <w:rPr>
          <w:rFonts w:hint="eastAsia"/>
          <w:color w:val="auto"/>
        </w:rPr>
        <w:t>（特記仕様書）</w:t>
      </w:r>
    </w:p>
    <w:p w14:paraId="33B3A20C" w14:textId="77777777" w:rsidR="0099430D" w:rsidRPr="00254619" w:rsidRDefault="0099430D">
      <w:pPr>
        <w:ind w:left="480" w:hanging="478"/>
        <w:rPr>
          <w:rFonts w:hAnsi="Century" w:cs="Times New Roman"/>
          <w:color w:val="auto"/>
          <w:spacing w:val="12"/>
        </w:rPr>
      </w:pPr>
      <w:r w:rsidRPr="00254619">
        <w:rPr>
          <w:rFonts w:hint="eastAsia"/>
          <w:color w:val="auto"/>
        </w:rPr>
        <w:t>第３条　この仕様書に定めていない業務委託の内容，詳細については，特記仕様書に定める。</w:t>
      </w:r>
    </w:p>
    <w:p w14:paraId="0D5C8167" w14:textId="77777777" w:rsidR="0099430D" w:rsidRPr="00254619" w:rsidRDefault="0099430D">
      <w:pPr>
        <w:rPr>
          <w:rFonts w:hAnsi="Century" w:cs="Times New Roman"/>
          <w:color w:val="auto"/>
          <w:spacing w:val="12"/>
        </w:rPr>
      </w:pPr>
      <w:r w:rsidRPr="00254619">
        <w:rPr>
          <w:rFonts w:hint="eastAsia"/>
          <w:color w:val="auto"/>
        </w:rPr>
        <w:t>（準則）</w:t>
      </w:r>
    </w:p>
    <w:p w14:paraId="30DCF422" w14:textId="58A1FE85" w:rsidR="0099430D" w:rsidRPr="00254619" w:rsidRDefault="0099430D">
      <w:pPr>
        <w:ind w:left="480" w:hanging="478"/>
        <w:rPr>
          <w:rFonts w:hAnsi="Century" w:cs="Times New Roman"/>
          <w:color w:val="auto"/>
          <w:spacing w:val="12"/>
        </w:rPr>
      </w:pPr>
      <w:r w:rsidRPr="00254619">
        <w:rPr>
          <w:rFonts w:hint="eastAsia"/>
          <w:color w:val="auto"/>
        </w:rPr>
        <w:t>第４条　業務委託を行うに当たっては，本市の指示に従い①仙台市契約規則，②契約書，　　③特記仕様書，④設計図，⑤設計書，⑥共通仕様書に基づき綿密入念に行わなければならない。</w:t>
      </w:r>
    </w:p>
    <w:p w14:paraId="278E7A2B" w14:textId="77777777" w:rsidR="0099430D" w:rsidRPr="00254619" w:rsidRDefault="0099430D">
      <w:pPr>
        <w:rPr>
          <w:rFonts w:hAnsi="Century" w:cs="Times New Roman"/>
          <w:color w:val="auto"/>
          <w:spacing w:val="12"/>
        </w:rPr>
      </w:pPr>
      <w:r w:rsidRPr="00254619">
        <w:rPr>
          <w:rFonts w:hint="eastAsia"/>
          <w:color w:val="auto"/>
        </w:rPr>
        <w:t>（法令等の遵守）</w:t>
      </w:r>
    </w:p>
    <w:p w14:paraId="1FF197D8" w14:textId="77777777" w:rsidR="0099430D" w:rsidRPr="00254619" w:rsidRDefault="0099430D">
      <w:pPr>
        <w:ind w:left="480" w:hanging="478"/>
        <w:rPr>
          <w:rFonts w:hAnsi="Century" w:cs="Times New Roman"/>
          <w:color w:val="auto"/>
          <w:spacing w:val="12"/>
        </w:rPr>
      </w:pPr>
      <w:r w:rsidRPr="00254619">
        <w:rPr>
          <w:rFonts w:hint="eastAsia"/>
          <w:color w:val="auto"/>
        </w:rPr>
        <w:t>第５条　業務委託を行うにあたっては下記の諸法令及び諸官公庁の命令指示を遵守しなければならない。</w:t>
      </w:r>
    </w:p>
    <w:p w14:paraId="125AF33E" w14:textId="77777777" w:rsidR="0099430D" w:rsidRPr="00254619" w:rsidRDefault="0099430D">
      <w:pPr>
        <w:ind w:left="240"/>
        <w:rPr>
          <w:rFonts w:hAnsi="Century" w:cs="Times New Roman"/>
          <w:color w:val="auto"/>
          <w:spacing w:val="12"/>
        </w:rPr>
      </w:pPr>
      <w:r w:rsidRPr="00254619">
        <w:rPr>
          <w:color w:val="auto"/>
        </w:rPr>
        <w:t xml:space="preserve">(1) </w:t>
      </w:r>
      <w:r w:rsidRPr="00254619">
        <w:rPr>
          <w:rFonts w:hint="eastAsia"/>
          <w:color w:val="auto"/>
        </w:rPr>
        <w:t>労働基準法</w:t>
      </w:r>
    </w:p>
    <w:p w14:paraId="463246B9" w14:textId="77777777" w:rsidR="0099430D" w:rsidRPr="00254619" w:rsidRDefault="0099430D">
      <w:pPr>
        <w:ind w:left="240"/>
        <w:rPr>
          <w:rFonts w:hAnsi="Century" w:cs="Times New Roman"/>
          <w:color w:val="auto"/>
          <w:spacing w:val="12"/>
        </w:rPr>
      </w:pPr>
      <w:r w:rsidRPr="00254619">
        <w:rPr>
          <w:color w:val="auto"/>
        </w:rPr>
        <w:t xml:space="preserve">(2) </w:t>
      </w:r>
      <w:r w:rsidRPr="00254619">
        <w:rPr>
          <w:rFonts w:hint="eastAsia"/>
          <w:color w:val="auto"/>
        </w:rPr>
        <w:t>労働安全衛生法</w:t>
      </w:r>
    </w:p>
    <w:p w14:paraId="11CFFFB3" w14:textId="77777777" w:rsidR="0099430D" w:rsidRPr="00254619" w:rsidRDefault="0099430D">
      <w:pPr>
        <w:ind w:left="240"/>
        <w:rPr>
          <w:rFonts w:hAnsi="Century" w:cs="Times New Roman"/>
          <w:color w:val="auto"/>
          <w:spacing w:val="12"/>
        </w:rPr>
      </w:pPr>
      <w:r w:rsidRPr="00254619">
        <w:rPr>
          <w:color w:val="auto"/>
        </w:rPr>
        <w:t xml:space="preserve">(3) </w:t>
      </w:r>
      <w:r w:rsidRPr="00254619">
        <w:rPr>
          <w:rFonts w:hint="eastAsia"/>
          <w:color w:val="auto"/>
        </w:rPr>
        <w:t>労働災害補償保険法</w:t>
      </w:r>
    </w:p>
    <w:p w14:paraId="73913D5B" w14:textId="77777777" w:rsidR="0099430D" w:rsidRPr="00254619" w:rsidRDefault="0099430D">
      <w:pPr>
        <w:ind w:left="240"/>
        <w:rPr>
          <w:rFonts w:hAnsi="Century" w:cs="Times New Roman"/>
          <w:color w:val="auto"/>
          <w:spacing w:val="12"/>
        </w:rPr>
      </w:pPr>
      <w:r w:rsidRPr="00254619">
        <w:rPr>
          <w:color w:val="auto"/>
        </w:rPr>
        <w:t xml:space="preserve">(4) </w:t>
      </w:r>
      <w:r w:rsidRPr="00254619">
        <w:rPr>
          <w:rFonts w:hint="eastAsia"/>
          <w:color w:val="auto"/>
        </w:rPr>
        <w:t>職業安定法</w:t>
      </w:r>
    </w:p>
    <w:p w14:paraId="25EBC944" w14:textId="77777777" w:rsidR="0099430D" w:rsidRPr="00254619" w:rsidRDefault="0099430D">
      <w:pPr>
        <w:ind w:left="240"/>
        <w:rPr>
          <w:rFonts w:hAnsi="Century" w:cs="Times New Roman"/>
          <w:color w:val="auto"/>
          <w:spacing w:val="12"/>
        </w:rPr>
      </w:pPr>
      <w:r w:rsidRPr="00254619">
        <w:rPr>
          <w:color w:val="auto"/>
        </w:rPr>
        <w:t xml:space="preserve">(5) </w:t>
      </w:r>
      <w:r w:rsidRPr="00254619">
        <w:rPr>
          <w:rFonts w:hint="eastAsia"/>
          <w:color w:val="auto"/>
        </w:rPr>
        <w:t>その他関係法規</w:t>
      </w:r>
    </w:p>
    <w:p w14:paraId="6194FD42" w14:textId="77777777" w:rsidR="0099430D" w:rsidRPr="00254619" w:rsidRDefault="0099430D">
      <w:pPr>
        <w:rPr>
          <w:rFonts w:hAnsi="Century" w:cs="Times New Roman"/>
          <w:color w:val="auto"/>
          <w:spacing w:val="12"/>
        </w:rPr>
      </w:pPr>
      <w:r w:rsidRPr="00254619">
        <w:rPr>
          <w:rFonts w:hint="eastAsia"/>
          <w:color w:val="auto"/>
        </w:rPr>
        <w:t>（疑義の解釈）</w:t>
      </w:r>
    </w:p>
    <w:p w14:paraId="2BC4B8BA" w14:textId="77777777" w:rsidR="0099430D" w:rsidRPr="00254619" w:rsidRDefault="0099430D">
      <w:pPr>
        <w:ind w:left="480" w:hanging="478"/>
        <w:rPr>
          <w:rFonts w:hAnsi="Century" w:cs="Times New Roman"/>
          <w:color w:val="auto"/>
          <w:spacing w:val="12"/>
        </w:rPr>
      </w:pPr>
      <w:r w:rsidRPr="00254619">
        <w:rPr>
          <w:rFonts w:hint="eastAsia"/>
          <w:color w:val="auto"/>
        </w:rPr>
        <w:t>第６条　この仕様書及び特記仕様書，設計図書の解釈に疑義が生じた場合は本市と協議し，その指示に従うものとする。</w:t>
      </w:r>
    </w:p>
    <w:p w14:paraId="34EF72B1" w14:textId="77777777" w:rsidR="0099430D" w:rsidRPr="00254619" w:rsidRDefault="0099430D">
      <w:pPr>
        <w:ind w:left="480" w:hanging="238"/>
        <w:rPr>
          <w:rFonts w:hAnsi="Century" w:cs="Times New Roman"/>
          <w:color w:val="auto"/>
          <w:spacing w:val="12"/>
        </w:rPr>
      </w:pPr>
      <w:r w:rsidRPr="00254619">
        <w:rPr>
          <w:rFonts w:hint="eastAsia"/>
          <w:color w:val="auto"/>
        </w:rPr>
        <w:t>２　この仕様書及び特記仕様書，設計図書に明示されていない事項があるときまたは内容に相互符合しない事項があるときは本市と協議して定めるものとする。</w:t>
      </w:r>
    </w:p>
    <w:p w14:paraId="610FAFD7" w14:textId="77777777" w:rsidR="0099430D" w:rsidRPr="00254619" w:rsidRDefault="0099430D">
      <w:pPr>
        <w:ind w:left="480" w:hanging="238"/>
        <w:rPr>
          <w:rFonts w:hAnsi="Century" w:cs="Times New Roman"/>
          <w:color w:val="auto"/>
          <w:spacing w:val="12"/>
        </w:rPr>
      </w:pPr>
      <w:r w:rsidRPr="00254619">
        <w:rPr>
          <w:rFonts w:hint="eastAsia"/>
          <w:color w:val="auto"/>
        </w:rPr>
        <w:t>３　ただし，この仕様書及び特記仕様書，設計図書に明示されていなくとも，技術的に当然必要なものまたは現場の都合上欠くことのできないもの等により生ずる軽易な事項については本市の指示に従わなければならない。</w:t>
      </w:r>
    </w:p>
    <w:p w14:paraId="31D9A625" w14:textId="77777777" w:rsidR="0099430D" w:rsidRPr="00254619" w:rsidRDefault="0099430D">
      <w:pPr>
        <w:rPr>
          <w:rFonts w:hAnsi="Century" w:cs="Times New Roman"/>
          <w:color w:val="auto"/>
          <w:spacing w:val="12"/>
        </w:rPr>
      </w:pPr>
      <w:r w:rsidRPr="00254619">
        <w:rPr>
          <w:rFonts w:hint="eastAsia"/>
          <w:color w:val="auto"/>
        </w:rPr>
        <w:t>（施行責任）</w:t>
      </w:r>
    </w:p>
    <w:p w14:paraId="05C7A785" w14:textId="77777777" w:rsidR="0099430D" w:rsidRPr="00254619" w:rsidRDefault="0099430D">
      <w:pPr>
        <w:ind w:left="480" w:hanging="478"/>
        <w:rPr>
          <w:rFonts w:hAnsi="Century" w:cs="Times New Roman"/>
          <w:color w:val="auto"/>
          <w:spacing w:val="12"/>
        </w:rPr>
      </w:pPr>
      <w:r w:rsidRPr="00254619">
        <w:rPr>
          <w:rFonts w:hint="eastAsia"/>
          <w:color w:val="auto"/>
        </w:rPr>
        <w:t>第７条　本委託に伴う機器の運転・停止等の操作は，受注者が</w:t>
      </w:r>
      <w:r w:rsidR="00D9609F" w:rsidRPr="00254619">
        <w:rPr>
          <w:rFonts w:hint="eastAsia"/>
          <w:color w:val="auto"/>
        </w:rPr>
        <w:t>担当者</w:t>
      </w:r>
      <w:r w:rsidRPr="00254619">
        <w:rPr>
          <w:rFonts w:hint="eastAsia"/>
          <w:color w:val="auto"/>
        </w:rPr>
        <w:t>の承諾を得て行うものとし，充分に安全を確保したのち受注者の責任において行うものとする。</w:t>
      </w:r>
    </w:p>
    <w:p w14:paraId="57725722" w14:textId="42361BC0" w:rsidR="0099430D" w:rsidRPr="00254619" w:rsidRDefault="009A720D">
      <w:pPr>
        <w:ind w:left="480" w:hanging="238"/>
        <w:rPr>
          <w:rFonts w:cs="Times New Roman"/>
          <w:color w:val="auto"/>
        </w:rPr>
      </w:pPr>
      <w:r w:rsidRPr="00254619">
        <w:rPr>
          <w:rFonts w:hint="eastAsia"/>
          <w:color w:val="auto"/>
        </w:rPr>
        <w:t>２</w:t>
      </w:r>
      <w:r w:rsidR="0099430D" w:rsidRPr="00254619">
        <w:rPr>
          <w:rFonts w:hint="eastAsia"/>
          <w:color w:val="auto"/>
        </w:rPr>
        <w:t xml:space="preserve">　受注者は，本委託関連機器のうち，自動発停・開閉装置が整備されている機器について，作業時には安全装置（施錠等）が施されていることを確認する等，事故防止に努めなければならない。</w:t>
      </w:r>
    </w:p>
    <w:p w14:paraId="58858792" w14:textId="33FB3358" w:rsidR="0099430D" w:rsidRPr="00254619" w:rsidRDefault="0099430D">
      <w:pPr>
        <w:ind w:left="480" w:hanging="238"/>
        <w:rPr>
          <w:rFonts w:hAnsi="Century" w:cs="Times New Roman"/>
          <w:color w:val="auto"/>
          <w:spacing w:val="12"/>
        </w:rPr>
      </w:pPr>
    </w:p>
    <w:p w14:paraId="15AECC2D" w14:textId="77777777" w:rsidR="00AA7F36" w:rsidRPr="00254619" w:rsidRDefault="00AA7F36">
      <w:pPr>
        <w:ind w:left="480" w:hanging="238"/>
        <w:rPr>
          <w:color w:val="auto"/>
        </w:rPr>
      </w:pPr>
    </w:p>
    <w:p w14:paraId="6DDB8F8B" w14:textId="77777777" w:rsidR="0099430D" w:rsidRPr="00254619" w:rsidRDefault="0099430D">
      <w:pPr>
        <w:ind w:left="480" w:hanging="238"/>
        <w:rPr>
          <w:rFonts w:hAnsi="Century" w:cs="Times New Roman"/>
          <w:color w:val="auto"/>
          <w:spacing w:val="12"/>
        </w:rPr>
      </w:pPr>
      <w:r w:rsidRPr="00254619">
        <w:rPr>
          <w:rFonts w:hint="eastAsia"/>
          <w:color w:val="auto"/>
        </w:rPr>
        <w:t>（</w:t>
      </w:r>
      <w:r w:rsidR="00952216" w:rsidRPr="00254619">
        <w:rPr>
          <w:rFonts w:hint="eastAsia"/>
          <w:color w:val="auto"/>
        </w:rPr>
        <w:t>環境への負荷の低減及び</w:t>
      </w:r>
      <w:r w:rsidRPr="00254619">
        <w:rPr>
          <w:rFonts w:hint="eastAsia"/>
          <w:color w:val="auto"/>
        </w:rPr>
        <w:t>要綱等の遵守）</w:t>
      </w:r>
    </w:p>
    <w:p w14:paraId="1B1EC65A" w14:textId="77777777" w:rsidR="003208E9" w:rsidRPr="00254619" w:rsidRDefault="0099430D" w:rsidP="003208E9">
      <w:pPr>
        <w:ind w:left="480" w:hanging="478"/>
        <w:rPr>
          <w:rFonts w:hAnsi="Century" w:cs="Times New Roman"/>
          <w:color w:val="auto"/>
          <w:spacing w:val="12"/>
        </w:rPr>
      </w:pPr>
      <w:r w:rsidRPr="00254619">
        <w:rPr>
          <w:rFonts w:hint="eastAsia"/>
          <w:color w:val="auto"/>
        </w:rPr>
        <w:t>第８条</w:t>
      </w:r>
      <w:r w:rsidR="009D3840" w:rsidRPr="00254619">
        <w:rPr>
          <w:rFonts w:hint="eastAsia"/>
          <w:color w:val="auto"/>
        </w:rPr>
        <w:t xml:space="preserve">　</w:t>
      </w:r>
      <w:r w:rsidRPr="00254619">
        <w:rPr>
          <w:rFonts w:hint="eastAsia"/>
          <w:color w:val="auto"/>
        </w:rPr>
        <w:t>受注者は，</w:t>
      </w:r>
      <w:r w:rsidR="001C4CD7" w:rsidRPr="00254619">
        <w:rPr>
          <w:rFonts w:hint="eastAsia"/>
          <w:color w:val="auto"/>
        </w:rPr>
        <w:t>新・仙台市環境行動計画</w:t>
      </w:r>
      <w:r w:rsidR="003208E9" w:rsidRPr="00254619">
        <w:rPr>
          <w:rFonts w:hint="eastAsia"/>
          <w:color w:val="auto"/>
        </w:rPr>
        <w:t>の運用に協力し，環境汚染の防止，省エネルギー・省資源・廃棄物の減量及びリサイクルなど環境への負荷の低減に努める</w:t>
      </w:r>
      <w:r w:rsidR="00F3748A" w:rsidRPr="00254619">
        <w:rPr>
          <w:rFonts w:hint="eastAsia"/>
          <w:color w:val="auto"/>
        </w:rPr>
        <w:t>とともに，</w:t>
      </w:r>
      <w:r w:rsidR="003208E9" w:rsidRPr="00254619">
        <w:rPr>
          <w:rFonts w:hint="eastAsia"/>
          <w:color w:val="auto"/>
        </w:rPr>
        <w:t>以下に掲げる要綱等</w:t>
      </w:r>
      <w:r w:rsidR="00F3748A" w:rsidRPr="00254619">
        <w:rPr>
          <w:rFonts w:hint="eastAsia"/>
          <w:color w:val="auto"/>
        </w:rPr>
        <w:t>についても</w:t>
      </w:r>
      <w:r w:rsidR="003208E9" w:rsidRPr="00254619">
        <w:rPr>
          <w:rFonts w:hint="eastAsia"/>
          <w:color w:val="auto"/>
        </w:rPr>
        <w:t>遵守するものとする。</w:t>
      </w:r>
    </w:p>
    <w:p w14:paraId="06AC321B" w14:textId="77777777" w:rsidR="0099430D" w:rsidRPr="00254619" w:rsidRDefault="003208E9">
      <w:pPr>
        <w:ind w:left="480" w:hanging="238"/>
        <w:rPr>
          <w:rFonts w:cs="Times New Roman"/>
          <w:color w:val="auto"/>
        </w:rPr>
      </w:pPr>
      <w:r w:rsidRPr="00254619">
        <w:rPr>
          <w:rFonts w:hint="eastAsia"/>
          <w:color w:val="auto"/>
        </w:rPr>
        <w:t xml:space="preserve">　　</w:t>
      </w:r>
      <w:r w:rsidR="0099430D" w:rsidRPr="00254619">
        <w:rPr>
          <w:rFonts w:hint="eastAsia"/>
          <w:color w:val="auto"/>
        </w:rPr>
        <w:t>なお，各要綱等の文中における工事を業務委託と読替え準用するものとする。</w:t>
      </w:r>
    </w:p>
    <w:p w14:paraId="170AED42" w14:textId="23F622BD" w:rsidR="00F3748A" w:rsidRPr="00254619" w:rsidRDefault="00F3748A" w:rsidP="00F3748A">
      <w:pPr>
        <w:ind w:left="480" w:hanging="238"/>
        <w:rPr>
          <w:rFonts w:hAnsi="Century" w:cs="Times New Roman"/>
          <w:color w:val="auto"/>
          <w:spacing w:val="12"/>
        </w:rPr>
      </w:pPr>
      <w:r w:rsidRPr="00254619">
        <w:rPr>
          <w:rFonts w:hint="eastAsia"/>
          <w:color w:val="auto"/>
        </w:rPr>
        <w:t xml:space="preserve">　①</w:t>
      </w:r>
      <w:r w:rsidR="009A40C2" w:rsidRPr="00254619">
        <w:rPr>
          <w:rFonts w:hAnsi="Century" w:hint="eastAsia"/>
          <w:color w:val="auto"/>
        </w:rPr>
        <w:t>建設工事に係る資材の再資源化に関する法律（平成１２年法律１０４号）以下「建　　設リサイクル法」という。）</w:t>
      </w:r>
    </w:p>
    <w:p w14:paraId="193CC057" w14:textId="77777777" w:rsidR="003208E9" w:rsidRPr="00254619" w:rsidRDefault="0099430D">
      <w:pPr>
        <w:ind w:left="480" w:hanging="238"/>
        <w:rPr>
          <w:rFonts w:cs="Times New Roman"/>
          <w:color w:val="auto"/>
        </w:rPr>
      </w:pPr>
      <w:r w:rsidRPr="00254619">
        <w:rPr>
          <w:rFonts w:hint="eastAsia"/>
          <w:color w:val="auto"/>
        </w:rPr>
        <w:t xml:space="preserve">　</w:t>
      </w:r>
      <w:r w:rsidR="00F3748A" w:rsidRPr="00254619">
        <w:rPr>
          <w:rFonts w:hint="eastAsia"/>
          <w:color w:val="auto"/>
        </w:rPr>
        <w:t>②</w:t>
      </w:r>
      <w:r w:rsidRPr="00254619">
        <w:rPr>
          <w:rFonts w:hint="eastAsia"/>
          <w:color w:val="auto"/>
        </w:rPr>
        <w:t>仙台市発注工事における建設副産物適正処理推進要綱</w:t>
      </w:r>
    </w:p>
    <w:p w14:paraId="4AAB8865" w14:textId="77777777" w:rsidR="0099430D" w:rsidRPr="00254619" w:rsidRDefault="003208E9">
      <w:pPr>
        <w:ind w:left="480" w:hanging="238"/>
        <w:rPr>
          <w:rFonts w:hAnsi="Century" w:cs="Times New Roman"/>
          <w:color w:val="auto"/>
          <w:spacing w:val="12"/>
        </w:rPr>
      </w:pPr>
      <w:r w:rsidRPr="00254619">
        <w:rPr>
          <w:rFonts w:hint="eastAsia"/>
          <w:color w:val="auto"/>
        </w:rPr>
        <w:t xml:space="preserve">　</w:t>
      </w:r>
      <w:r w:rsidR="00F3748A" w:rsidRPr="00254619">
        <w:rPr>
          <w:rFonts w:hint="eastAsia"/>
          <w:color w:val="auto"/>
        </w:rPr>
        <w:t>③</w:t>
      </w:r>
      <w:r w:rsidR="0099430D" w:rsidRPr="00254619">
        <w:rPr>
          <w:rFonts w:hint="eastAsia"/>
          <w:color w:val="auto"/>
        </w:rPr>
        <w:t>建設副産物適正処理に関する設計積算要領</w:t>
      </w:r>
    </w:p>
    <w:p w14:paraId="319C6CC6" w14:textId="77777777" w:rsidR="003208E9" w:rsidRPr="00254619" w:rsidRDefault="0099430D">
      <w:pPr>
        <w:ind w:left="480" w:hanging="238"/>
        <w:rPr>
          <w:rFonts w:cs="Times New Roman"/>
          <w:color w:val="auto"/>
        </w:rPr>
      </w:pPr>
      <w:r w:rsidRPr="00254619">
        <w:rPr>
          <w:rFonts w:hint="eastAsia"/>
          <w:color w:val="auto"/>
        </w:rPr>
        <w:t xml:space="preserve">　</w:t>
      </w:r>
      <w:r w:rsidR="00F3748A" w:rsidRPr="00254619">
        <w:rPr>
          <w:rFonts w:hint="eastAsia"/>
          <w:color w:val="auto"/>
        </w:rPr>
        <w:t>④</w:t>
      </w:r>
      <w:r w:rsidRPr="00254619">
        <w:rPr>
          <w:rFonts w:hint="eastAsia"/>
          <w:color w:val="auto"/>
        </w:rPr>
        <w:t>仙台市発注工事における建設副産物リサイクルガイドライン</w:t>
      </w:r>
    </w:p>
    <w:p w14:paraId="5905B8DA" w14:textId="77777777" w:rsidR="0099430D" w:rsidRPr="00254619" w:rsidRDefault="003208E9">
      <w:pPr>
        <w:ind w:left="480" w:hanging="238"/>
        <w:rPr>
          <w:rFonts w:hAnsi="Century" w:cs="Times New Roman"/>
          <w:color w:val="auto"/>
          <w:spacing w:val="12"/>
        </w:rPr>
      </w:pPr>
      <w:r w:rsidRPr="00254619">
        <w:rPr>
          <w:rFonts w:hint="eastAsia"/>
          <w:color w:val="auto"/>
        </w:rPr>
        <w:t xml:space="preserve">　</w:t>
      </w:r>
      <w:r w:rsidR="00F3748A" w:rsidRPr="00254619">
        <w:rPr>
          <w:rFonts w:hint="eastAsia"/>
          <w:color w:val="auto"/>
        </w:rPr>
        <w:t>⑤</w:t>
      </w:r>
      <w:r w:rsidR="0099430D" w:rsidRPr="00254619">
        <w:rPr>
          <w:rFonts w:hint="eastAsia"/>
          <w:color w:val="auto"/>
        </w:rPr>
        <w:t>仙台市グリーン購入推進に関する要綱</w:t>
      </w:r>
    </w:p>
    <w:p w14:paraId="4B9163A1" w14:textId="77777777" w:rsidR="0099430D" w:rsidRPr="00254619" w:rsidRDefault="0099430D">
      <w:pPr>
        <w:ind w:left="480" w:hanging="238"/>
        <w:rPr>
          <w:rFonts w:hAnsi="Century" w:cs="Times New Roman"/>
          <w:color w:val="auto"/>
          <w:spacing w:val="12"/>
        </w:rPr>
      </w:pPr>
      <w:r w:rsidRPr="00254619">
        <w:rPr>
          <w:rFonts w:hint="eastAsia"/>
          <w:color w:val="auto"/>
        </w:rPr>
        <w:t xml:space="preserve">　</w:t>
      </w:r>
      <w:r w:rsidR="00F3748A" w:rsidRPr="00254619">
        <w:rPr>
          <w:rFonts w:hint="eastAsia"/>
          <w:color w:val="auto"/>
        </w:rPr>
        <w:t>⑥</w:t>
      </w:r>
      <w:r w:rsidRPr="00254619">
        <w:rPr>
          <w:rFonts w:hint="eastAsia"/>
          <w:color w:val="auto"/>
        </w:rPr>
        <w:t>仙台市グリーン購入</w:t>
      </w:r>
      <w:r w:rsidR="00837C50" w:rsidRPr="00254619">
        <w:rPr>
          <w:rFonts w:hint="eastAsia"/>
          <w:color w:val="auto"/>
        </w:rPr>
        <w:t>推進</w:t>
      </w:r>
      <w:r w:rsidRPr="00254619">
        <w:rPr>
          <w:rFonts w:hint="eastAsia"/>
          <w:color w:val="auto"/>
        </w:rPr>
        <w:t>方針</w:t>
      </w:r>
    </w:p>
    <w:p w14:paraId="23A7E890" w14:textId="77777777" w:rsidR="00837C50" w:rsidRPr="00254619" w:rsidRDefault="00837C50">
      <w:pPr>
        <w:ind w:left="480" w:hanging="238"/>
        <w:rPr>
          <w:rFonts w:hAnsi="Century" w:cs="Times New Roman"/>
          <w:color w:val="auto"/>
          <w:spacing w:val="12"/>
        </w:rPr>
      </w:pPr>
    </w:p>
    <w:p w14:paraId="7B91A451" w14:textId="77777777" w:rsidR="0099430D" w:rsidRPr="00254619" w:rsidRDefault="0099430D">
      <w:pPr>
        <w:rPr>
          <w:rFonts w:hAnsi="Century" w:cs="Times New Roman"/>
          <w:color w:val="auto"/>
          <w:spacing w:val="12"/>
        </w:rPr>
      </w:pPr>
      <w:r w:rsidRPr="00254619">
        <w:rPr>
          <w:color w:val="auto"/>
        </w:rPr>
        <w:t xml:space="preserve">                       </w:t>
      </w:r>
      <w:r w:rsidRPr="00254619">
        <w:rPr>
          <w:rFonts w:hint="eastAsia"/>
          <w:color w:val="auto"/>
        </w:rPr>
        <w:t>第２章　工程・履行計画及び使用機材</w:t>
      </w:r>
    </w:p>
    <w:p w14:paraId="1D59A69F" w14:textId="77777777" w:rsidR="0099430D" w:rsidRPr="00254619" w:rsidRDefault="0099430D">
      <w:pPr>
        <w:rPr>
          <w:rFonts w:hAnsi="Century" w:cs="Times New Roman"/>
          <w:color w:val="auto"/>
          <w:spacing w:val="12"/>
        </w:rPr>
      </w:pPr>
    </w:p>
    <w:p w14:paraId="1359EA85" w14:textId="77777777" w:rsidR="0099430D" w:rsidRPr="00254619" w:rsidRDefault="0099430D">
      <w:pPr>
        <w:rPr>
          <w:rFonts w:hAnsi="Century" w:cs="Times New Roman"/>
          <w:color w:val="auto"/>
          <w:spacing w:val="12"/>
        </w:rPr>
      </w:pPr>
      <w:r w:rsidRPr="00254619">
        <w:rPr>
          <w:rFonts w:hint="eastAsia"/>
          <w:color w:val="auto"/>
        </w:rPr>
        <w:t>（業務担当者の常駐）</w:t>
      </w:r>
    </w:p>
    <w:p w14:paraId="7B86B21A" w14:textId="77777777" w:rsidR="0099430D" w:rsidRPr="00254619" w:rsidRDefault="0099430D" w:rsidP="001C4CD7">
      <w:pPr>
        <w:ind w:left="702" w:hangingChars="300" w:hanging="702"/>
        <w:rPr>
          <w:rFonts w:hAnsi="Century" w:cs="Times New Roman"/>
          <w:color w:val="auto"/>
          <w:spacing w:val="12"/>
        </w:rPr>
      </w:pPr>
      <w:r w:rsidRPr="00254619">
        <w:rPr>
          <w:rFonts w:hint="eastAsia"/>
          <w:color w:val="auto"/>
        </w:rPr>
        <w:t>第９条　原則として業務担当者は</w:t>
      </w:r>
      <w:r w:rsidR="001C4CD7" w:rsidRPr="00254619">
        <w:rPr>
          <w:rFonts w:hint="eastAsia"/>
          <w:color w:val="auto"/>
        </w:rPr>
        <w:t>履行期間中，履行場所に常駐するものとする。但し，業務の履行に支障なく，かつ，本市担当者との連絡体制が確保されると認めた場合には，業務担当者における常駐を要しないこととすることができる。</w:t>
      </w:r>
    </w:p>
    <w:p w14:paraId="796B7BB7" w14:textId="77777777" w:rsidR="0099430D" w:rsidRPr="00254619" w:rsidRDefault="0099430D">
      <w:pPr>
        <w:rPr>
          <w:rFonts w:hAnsi="Century" w:cs="Times New Roman"/>
          <w:color w:val="auto"/>
          <w:spacing w:val="12"/>
        </w:rPr>
      </w:pPr>
      <w:r w:rsidRPr="00254619">
        <w:rPr>
          <w:rFonts w:hint="eastAsia"/>
          <w:color w:val="auto"/>
        </w:rPr>
        <w:t>（業務履行計画表及び作業計画書等）</w:t>
      </w:r>
    </w:p>
    <w:p w14:paraId="2B760774" w14:textId="77777777" w:rsidR="0099430D" w:rsidRPr="00254619" w:rsidRDefault="0099430D">
      <w:pPr>
        <w:rPr>
          <w:rFonts w:hAnsi="Century" w:cs="Times New Roman"/>
          <w:color w:val="auto"/>
          <w:spacing w:val="12"/>
        </w:rPr>
      </w:pPr>
      <w:r w:rsidRPr="00254619">
        <w:rPr>
          <w:rFonts w:hint="eastAsia"/>
          <w:color w:val="auto"/>
        </w:rPr>
        <w:t>第１０条　受注者は別紙一覧表に示す書類を遅滞なく作成し，提出しなければならない。</w:t>
      </w:r>
    </w:p>
    <w:p w14:paraId="6A08BD3D" w14:textId="77777777" w:rsidR="0099430D" w:rsidRPr="00254619" w:rsidRDefault="0099430D">
      <w:pPr>
        <w:ind w:left="240"/>
        <w:rPr>
          <w:rFonts w:hAnsi="Century" w:cs="Times New Roman"/>
          <w:color w:val="auto"/>
          <w:spacing w:val="12"/>
        </w:rPr>
      </w:pPr>
      <w:r w:rsidRPr="00254619">
        <w:rPr>
          <w:color w:val="auto"/>
        </w:rPr>
        <w:t xml:space="preserve">(1) </w:t>
      </w:r>
      <w:r w:rsidRPr="00254619">
        <w:rPr>
          <w:rFonts w:hint="eastAsia"/>
          <w:color w:val="auto"/>
        </w:rPr>
        <w:t>業務履行計画表</w:t>
      </w:r>
    </w:p>
    <w:p w14:paraId="6C50ADAA" w14:textId="77777777" w:rsidR="0099430D" w:rsidRPr="00254619" w:rsidRDefault="0099430D">
      <w:pPr>
        <w:rPr>
          <w:rFonts w:hAnsi="Century" w:cs="Times New Roman"/>
          <w:color w:val="auto"/>
          <w:spacing w:val="12"/>
        </w:rPr>
      </w:pPr>
      <w:r w:rsidRPr="00254619">
        <w:rPr>
          <w:rFonts w:hint="eastAsia"/>
          <w:color w:val="auto"/>
        </w:rPr>
        <w:t xml:space="preserve">　　　委託期間中の安全管理体制，作業工程等を記載すること。</w:t>
      </w:r>
    </w:p>
    <w:p w14:paraId="6E235129" w14:textId="77777777" w:rsidR="0099430D" w:rsidRPr="00254619" w:rsidRDefault="0099430D">
      <w:pPr>
        <w:ind w:left="240"/>
        <w:rPr>
          <w:rFonts w:hAnsi="Century" w:cs="Times New Roman"/>
          <w:color w:val="auto"/>
          <w:spacing w:val="12"/>
        </w:rPr>
      </w:pPr>
      <w:r w:rsidRPr="00254619">
        <w:rPr>
          <w:color w:val="auto"/>
        </w:rPr>
        <w:t xml:space="preserve">(2) </w:t>
      </w:r>
      <w:r w:rsidRPr="00254619">
        <w:rPr>
          <w:rFonts w:hint="eastAsia"/>
          <w:color w:val="auto"/>
        </w:rPr>
        <w:t>作業計画書等</w:t>
      </w:r>
    </w:p>
    <w:p w14:paraId="5BED7C37" w14:textId="77777777" w:rsidR="0099430D" w:rsidRPr="00254619" w:rsidRDefault="0099430D">
      <w:pPr>
        <w:ind w:left="480"/>
        <w:rPr>
          <w:rFonts w:hAnsi="Century" w:cs="Times New Roman"/>
          <w:color w:val="auto"/>
          <w:spacing w:val="12"/>
        </w:rPr>
      </w:pPr>
      <w:r w:rsidRPr="00254619">
        <w:rPr>
          <w:rFonts w:hint="eastAsia"/>
          <w:color w:val="auto"/>
        </w:rPr>
        <w:t>ｱ</w:t>
      </w:r>
      <w:r w:rsidRPr="00254619">
        <w:rPr>
          <w:color w:val="auto"/>
        </w:rPr>
        <w:t>.</w:t>
      </w:r>
      <w:r w:rsidRPr="00254619">
        <w:rPr>
          <w:rFonts w:hint="eastAsia"/>
          <w:color w:val="auto"/>
        </w:rPr>
        <w:t>作業計画書</w:t>
      </w:r>
    </w:p>
    <w:p w14:paraId="40C34098" w14:textId="77777777" w:rsidR="0099430D" w:rsidRPr="00254619" w:rsidRDefault="0099430D">
      <w:pPr>
        <w:ind w:left="722"/>
        <w:rPr>
          <w:rFonts w:hAnsi="Century" w:cs="Times New Roman"/>
          <w:color w:val="auto"/>
          <w:spacing w:val="12"/>
        </w:rPr>
      </w:pPr>
      <w:r w:rsidRPr="00254619">
        <w:rPr>
          <w:rFonts w:hint="eastAsia"/>
          <w:color w:val="auto"/>
        </w:rPr>
        <w:t xml:space="preserve">　下記の内容の作業計画書を提出し，本市の承諾を得なければならない。</w:t>
      </w:r>
    </w:p>
    <w:p w14:paraId="1D91CF4D" w14:textId="77777777" w:rsidR="0099430D" w:rsidRPr="00254619" w:rsidRDefault="0099430D">
      <w:pPr>
        <w:ind w:left="722"/>
        <w:rPr>
          <w:rFonts w:hAnsi="Century" w:cs="Times New Roman"/>
          <w:color w:val="auto"/>
          <w:spacing w:val="12"/>
        </w:rPr>
      </w:pPr>
      <w:r w:rsidRPr="00254619">
        <w:rPr>
          <w:rFonts w:hint="eastAsia"/>
          <w:color w:val="auto"/>
        </w:rPr>
        <w:t xml:space="preserve">　ただし軽微な業務委託にあっては，その内容及び提出を省略することができる。</w:t>
      </w:r>
    </w:p>
    <w:p w14:paraId="7DCA8CC5" w14:textId="77777777" w:rsidR="0099430D" w:rsidRPr="00254619" w:rsidRDefault="0099430D">
      <w:pPr>
        <w:ind w:left="722"/>
        <w:rPr>
          <w:rFonts w:hAnsi="Century" w:cs="Times New Roman"/>
          <w:color w:val="auto"/>
          <w:spacing w:val="12"/>
        </w:rPr>
      </w:pPr>
      <w:r w:rsidRPr="00254619">
        <w:rPr>
          <w:color w:val="auto"/>
        </w:rPr>
        <w:t>(</w:t>
      </w:r>
      <w:r w:rsidRPr="00254619">
        <w:rPr>
          <w:rFonts w:hint="eastAsia"/>
          <w:color w:val="auto"/>
        </w:rPr>
        <w:t>ｱ</w:t>
      </w:r>
      <w:r w:rsidRPr="00254619">
        <w:rPr>
          <w:color w:val="auto"/>
        </w:rPr>
        <w:t xml:space="preserve">) </w:t>
      </w:r>
      <w:r w:rsidRPr="00254619">
        <w:rPr>
          <w:rFonts w:hint="eastAsia"/>
          <w:color w:val="auto"/>
        </w:rPr>
        <w:t>主要機械使用計画</w:t>
      </w:r>
    </w:p>
    <w:p w14:paraId="5E874C90" w14:textId="77777777" w:rsidR="0099430D" w:rsidRPr="00254619" w:rsidRDefault="0099430D">
      <w:pPr>
        <w:ind w:left="722"/>
        <w:rPr>
          <w:rFonts w:hAnsi="Century" w:cs="Times New Roman"/>
          <w:color w:val="auto"/>
          <w:spacing w:val="12"/>
        </w:rPr>
      </w:pPr>
      <w:r w:rsidRPr="00254619">
        <w:rPr>
          <w:color w:val="auto"/>
        </w:rPr>
        <w:t>(</w:t>
      </w:r>
      <w:r w:rsidRPr="00254619">
        <w:rPr>
          <w:rFonts w:hint="eastAsia"/>
          <w:color w:val="auto"/>
        </w:rPr>
        <w:t>ｲ</w:t>
      </w:r>
      <w:r w:rsidRPr="00254619">
        <w:rPr>
          <w:color w:val="auto"/>
        </w:rPr>
        <w:t xml:space="preserve">) </w:t>
      </w:r>
      <w:r w:rsidRPr="00254619">
        <w:rPr>
          <w:rFonts w:hint="eastAsia"/>
          <w:color w:val="auto"/>
        </w:rPr>
        <w:t>仮設計画</w:t>
      </w:r>
    </w:p>
    <w:p w14:paraId="079118D7" w14:textId="77777777" w:rsidR="0099430D" w:rsidRPr="00254619" w:rsidRDefault="0099430D">
      <w:pPr>
        <w:ind w:left="722"/>
        <w:rPr>
          <w:rFonts w:hAnsi="Century" w:cs="Times New Roman"/>
          <w:color w:val="auto"/>
          <w:spacing w:val="12"/>
        </w:rPr>
      </w:pPr>
      <w:r w:rsidRPr="00254619">
        <w:rPr>
          <w:color w:val="auto"/>
        </w:rPr>
        <w:t>(</w:t>
      </w:r>
      <w:r w:rsidRPr="00254619">
        <w:rPr>
          <w:rFonts w:hint="eastAsia"/>
          <w:color w:val="auto"/>
        </w:rPr>
        <w:t>ｳ</w:t>
      </w:r>
      <w:r w:rsidRPr="00254619">
        <w:rPr>
          <w:color w:val="auto"/>
        </w:rPr>
        <w:t xml:space="preserve">) </w:t>
      </w:r>
      <w:r w:rsidRPr="00254619">
        <w:rPr>
          <w:rFonts w:hint="eastAsia"/>
          <w:color w:val="auto"/>
        </w:rPr>
        <w:t>機材搬入計画</w:t>
      </w:r>
    </w:p>
    <w:p w14:paraId="6472B27D" w14:textId="77777777" w:rsidR="0099430D" w:rsidRPr="00254619" w:rsidRDefault="0099430D">
      <w:pPr>
        <w:ind w:left="722"/>
        <w:rPr>
          <w:rFonts w:hAnsi="Century" w:cs="Times New Roman"/>
          <w:color w:val="auto"/>
          <w:spacing w:val="12"/>
        </w:rPr>
      </w:pPr>
      <w:r w:rsidRPr="00254619">
        <w:rPr>
          <w:color w:val="auto"/>
        </w:rPr>
        <w:t>(</w:t>
      </w:r>
      <w:r w:rsidRPr="00254619">
        <w:rPr>
          <w:rFonts w:hint="eastAsia"/>
          <w:color w:val="auto"/>
        </w:rPr>
        <w:t>ｴ</w:t>
      </w:r>
      <w:r w:rsidRPr="00254619">
        <w:rPr>
          <w:color w:val="auto"/>
        </w:rPr>
        <w:t xml:space="preserve">) </w:t>
      </w:r>
      <w:r w:rsidRPr="00254619">
        <w:rPr>
          <w:rFonts w:hint="eastAsia"/>
          <w:color w:val="auto"/>
        </w:rPr>
        <w:t>作業従事者名簿</w:t>
      </w:r>
    </w:p>
    <w:p w14:paraId="1F366311" w14:textId="77777777" w:rsidR="0099430D" w:rsidRPr="00254619" w:rsidRDefault="0099430D">
      <w:pPr>
        <w:ind w:left="722"/>
        <w:rPr>
          <w:rFonts w:hAnsi="Century" w:cs="Times New Roman"/>
          <w:color w:val="auto"/>
          <w:spacing w:val="12"/>
        </w:rPr>
      </w:pPr>
      <w:r w:rsidRPr="00254619">
        <w:rPr>
          <w:color w:val="auto"/>
        </w:rPr>
        <w:t>(</w:t>
      </w:r>
      <w:r w:rsidRPr="00254619">
        <w:rPr>
          <w:rFonts w:hint="eastAsia"/>
          <w:color w:val="auto"/>
        </w:rPr>
        <w:t>ｵ</w:t>
      </w:r>
      <w:r w:rsidRPr="00254619">
        <w:rPr>
          <w:color w:val="auto"/>
        </w:rPr>
        <w:t xml:space="preserve">) </w:t>
      </w:r>
      <w:r w:rsidRPr="00254619">
        <w:rPr>
          <w:rFonts w:hint="eastAsia"/>
          <w:color w:val="auto"/>
        </w:rPr>
        <w:t>その他本市の指示するもの</w:t>
      </w:r>
    </w:p>
    <w:p w14:paraId="04834E1C" w14:textId="77777777" w:rsidR="0099430D" w:rsidRPr="00254619" w:rsidRDefault="0099430D">
      <w:pPr>
        <w:ind w:left="480"/>
        <w:rPr>
          <w:rFonts w:hAnsi="Century" w:cs="Times New Roman"/>
          <w:color w:val="auto"/>
          <w:spacing w:val="12"/>
        </w:rPr>
      </w:pPr>
      <w:r w:rsidRPr="00254619">
        <w:rPr>
          <w:rFonts w:hint="eastAsia"/>
          <w:color w:val="auto"/>
        </w:rPr>
        <w:t>ｲ</w:t>
      </w:r>
      <w:r w:rsidRPr="00254619">
        <w:rPr>
          <w:color w:val="auto"/>
        </w:rPr>
        <w:t>.</w:t>
      </w:r>
      <w:r w:rsidRPr="00254619">
        <w:rPr>
          <w:rFonts w:hint="eastAsia"/>
          <w:color w:val="auto"/>
        </w:rPr>
        <w:t>実施工程表</w:t>
      </w:r>
    </w:p>
    <w:p w14:paraId="3C582DDD" w14:textId="77777777" w:rsidR="0099430D" w:rsidRPr="00254619" w:rsidRDefault="0099430D">
      <w:pPr>
        <w:ind w:left="722"/>
        <w:rPr>
          <w:rFonts w:hAnsi="Century" w:cs="Times New Roman"/>
          <w:color w:val="auto"/>
          <w:spacing w:val="12"/>
        </w:rPr>
      </w:pPr>
      <w:r w:rsidRPr="00254619">
        <w:rPr>
          <w:color w:val="auto"/>
        </w:rPr>
        <w:t xml:space="preserve">  </w:t>
      </w:r>
      <w:r w:rsidRPr="00254619">
        <w:rPr>
          <w:rFonts w:hint="eastAsia"/>
          <w:color w:val="auto"/>
        </w:rPr>
        <w:t>指定された期日までに，作業工程の詳細を記した実施工程表を本市に提出しなければならない。</w:t>
      </w:r>
    </w:p>
    <w:p w14:paraId="1DE438C6" w14:textId="77777777" w:rsidR="0099430D" w:rsidRPr="00254619" w:rsidRDefault="0099430D">
      <w:pPr>
        <w:ind w:left="480"/>
        <w:rPr>
          <w:rFonts w:hAnsi="Century" w:cs="Times New Roman"/>
          <w:color w:val="auto"/>
          <w:spacing w:val="12"/>
        </w:rPr>
      </w:pPr>
      <w:r w:rsidRPr="00254619">
        <w:rPr>
          <w:rFonts w:hint="eastAsia"/>
          <w:color w:val="auto"/>
        </w:rPr>
        <w:t>ｳ</w:t>
      </w:r>
      <w:r w:rsidRPr="00254619">
        <w:rPr>
          <w:color w:val="auto"/>
        </w:rPr>
        <w:t>.</w:t>
      </w:r>
      <w:r w:rsidRPr="00254619">
        <w:rPr>
          <w:rFonts w:hint="eastAsia"/>
          <w:color w:val="auto"/>
        </w:rPr>
        <w:t>機器製作図等</w:t>
      </w:r>
    </w:p>
    <w:p w14:paraId="5762D454" w14:textId="77777777" w:rsidR="00837C50" w:rsidRPr="00254619" w:rsidRDefault="0099430D">
      <w:pPr>
        <w:ind w:left="722"/>
        <w:rPr>
          <w:color w:val="auto"/>
        </w:rPr>
      </w:pPr>
      <w:r w:rsidRPr="00254619">
        <w:rPr>
          <w:rFonts w:hint="eastAsia"/>
          <w:color w:val="auto"/>
        </w:rPr>
        <w:t xml:space="preserve">　設計書等に基づき機器製作図および計算書等を作成し本市の承諾を得なければならない。また承諾後でなければ機器の製作等に着手してはならない。</w:t>
      </w:r>
    </w:p>
    <w:p w14:paraId="0578708A" w14:textId="75109808" w:rsidR="0099430D" w:rsidRPr="00254619" w:rsidRDefault="00837C50">
      <w:pPr>
        <w:ind w:left="722"/>
        <w:rPr>
          <w:rFonts w:hAnsi="Century" w:cs="Times New Roman"/>
          <w:color w:val="auto"/>
          <w:spacing w:val="12"/>
        </w:rPr>
      </w:pPr>
      <w:r w:rsidRPr="00254619">
        <w:rPr>
          <w:color w:val="auto"/>
        </w:rPr>
        <w:br w:type="page"/>
      </w:r>
    </w:p>
    <w:p w14:paraId="7881FF53" w14:textId="77777777" w:rsidR="0099430D" w:rsidRPr="00254619" w:rsidRDefault="0099430D">
      <w:pPr>
        <w:rPr>
          <w:rFonts w:hAnsi="Century" w:cs="Times New Roman"/>
          <w:color w:val="auto"/>
          <w:spacing w:val="12"/>
        </w:rPr>
      </w:pPr>
      <w:r w:rsidRPr="00254619">
        <w:rPr>
          <w:rFonts w:hint="eastAsia"/>
          <w:color w:val="auto"/>
        </w:rPr>
        <w:lastRenderedPageBreak/>
        <w:t>（機器及び材料）</w:t>
      </w:r>
    </w:p>
    <w:p w14:paraId="2E2CFEE7" w14:textId="77777777" w:rsidR="0099430D" w:rsidRPr="00254619" w:rsidRDefault="0099430D">
      <w:pPr>
        <w:rPr>
          <w:rFonts w:hAnsi="Century" w:cs="Times New Roman"/>
          <w:color w:val="auto"/>
          <w:spacing w:val="12"/>
        </w:rPr>
      </w:pPr>
      <w:r w:rsidRPr="00254619">
        <w:rPr>
          <w:rFonts w:hint="eastAsia"/>
          <w:color w:val="auto"/>
        </w:rPr>
        <w:t>第１１条　基準及び規格</w:t>
      </w:r>
    </w:p>
    <w:p w14:paraId="0F3B9F31" w14:textId="77777777" w:rsidR="0099430D" w:rsidRPr="00254619" w:rsidRDefault="0099430D">
      <w:pPr>
        <w:ind w:left="480"/>
        <w:rPr>
          <w:rFonts w:hAnsi="Century" w:cs="Times New Roman"/>
          <w:color w:val="auto"/>
          <w:spacing w:val="12"/>
        </w:rPr>
      </w:pPr>
      <w:r w:rsidRPr="00254619">
        <w:rPr>
          <w:rFonts w:hint="eastAsia"/>
          <w:color w:val="auto"/>
        </w:rPr>
        <w:t xml:space="preserve">　設計書等に記載のない機器および材料については</w:t>
      </w:r>
      <w:r w:rsidR="009C51C4" w:rsidRPr="00254619">
        <w:rPr>
          <w:rFonts w:hint="eastAsia"/>
          <w:color w:val="auto"/>
        </w:rPr>
        <w:t>ＪＩＳ</w:t>
      </w:r>
      <w:r w:rsidRPr="00254619">
        <w:rPr>
          <w:rFonts w:hint="eastAsia"/>
          <w:color w:val="auto"/>
        </w:rPr>
        <w:t>，</w:t>
      </w:r>
      <w:r w:rsidR="009C51C4" w:rsidRPr="00254619">
        <w:rPr>
          <w:rFonts w:hint="eastAsia"/>
          <w:color w:val="auto"/>
        </w:rPr>
        <w:t>ＪＥＭ</w:t>
      </w:r>
      <w:r w:rsidRPr="00254619">
        <w:rPr>
          <w:rFonts w:hint="eastAsia"/>
          <w:color w:val="auto"/>
        </w:rPr>
        <w:t>等に準拠しなければならない。</w:t>
      </w:r>
    </w:p>
    <w:p w14:paraId="7D56C1E9" w14:textId="77777777" w:rsidR="0099430D" w:rsidRPr="00254619" w:rsidRDefault="0099430D">
      <w:pPr>
        <w:ind w:left="240"/>
        <w:rPr>
          <w:rFonts w:hAnsi="Century" w:cs="Times New Roman"/>
          <w:color w:val="auto"/>
          <w:spacing w:val="12"/>
        </w:rPr>
      </w:pPr>
      <w:r w:rsidRPr="00254619">
        <w:rPr>
          <w:rFonts w:hint="eastAsia"/>
          <w:color w:val="auto"/>
        </w:rPr>
        <w:t>２　機材の検査</w:t>
      </w:r>
    </w:p>
    <w:p w14:paraId="045A00CF" w14:textId="77777777" w:rsidR="0099430D" w:rsidRPr="00254619" w:rsidRDefault="0099430D">
      <w:pPr>
        <w:ind w:left="480"/>
        <w:rPr>
          <w:rFonts w:hAnsi="Century" w:cs="Times New Roman"/>
          <w:color w:val="auto"/>
          <w:spacing w:val="12"/>
        </w:rPr>
      </w:pPr>
      <w:r w:rsidRPr="00254619">
        <w:rPr>
          <w:rFonts w:hint="eastAsia"/>
          <w:color w:val="auto"/>
        </w:rPr>
        <w:t xml:space="preserve">　業務委託に使用する主要な機器，材料については搬入時または製作工場において本市の検査を受けなければならない。これに要する費用は受注者の負担とする。ただし工場検査の場合，</w:t>
      </w:r>
      <w:r w:rsidR="00D9609F" w:rsidRPr="00254619">
        <w:rPr>
          <w:rFonts w:hint="eastAsia"/>
          <w:color w:val="auto"/>
        </w:rPr>
        <w:t>担当者</w:t>
      </w:r>
      <w:r w:rsidRPr="00254619">
        <w:rPr>
          <w:rFonts w:hint="eastAsia"/>
          <w:color w:val="auto"/>
        </w:rPr>
        <w:t>の派遣費用は本市が負担する。</w:t>
      </w:r>
    </w:p>
    <w:p w14:paraId="0BDDADBD" w14:textId="77777777" w:rsidR="0099430D" w:rsidRPr="00254619" w:rsidRDefault="0099430D">
      <w:pPr>
        <w:ind w:left="240"/>
        <w:rPr>
          <w:rFonts w:hAnsi="Century" w:cs="Times New Roman"/>
          <w:color w:val="auto"/>
          <w:spacing w:val="12"/>
        </w:rPr>
      </w:pPr>
      <w:r w:rsidRPr="00254619">
        <w:rPr>
          <w:rFonts w:hint="eastAsia"/>
          <w:color w:val="auto"/>
        </w:rPr>
        <w:t>３　支給品の取扱い</w:t>
      </w:r>
    </w:p>
    <w:p w14:paraId="525EE966" w14:textId="77777777" w:rsidR="0099430D" w:rsidRPr="00254619" w:rsidRDefault="0099430D">
      <w:pPr>
        <w:ind w:left="722" w:hanging="238"/>
        <w:rPr>
          <w:rFonts w:hAnsi="Century" w:cs="Times New Roman"/>
          <w:color w:val="auto"/>
          <w:spacing w:val="12"/>
        </w:rPr>
      </w:pPr>
      <w:r w:rsidRPr="00254619">
        <w:rPr>
          <w:rFonts w:hint="eastAsia"/>
          <w:color w:val="auto"/>
        </w:rPr>
        <w:t>ｱ</w:t>
      </w:r>
      <w:r w:rsidRPr="00254619">
        <w:rPr>
          <w:color w:val="auto"/>
        </w:rPr>
        <w:t>.</w:t>
      </w:r>
      <w:r w:rsidRPr="00254619">
        <w:rPr>
          <w:rFonts w:hint="eastAsia"/>
          <w:color w:val="auto"/>
        </w:rPr>
        <w:t xml:space="preserve">　支給品の品名，数量および引渡し場所については特記仕様書に示し，その引渡し時期は委託の過程で指示する。</w:t>
      </w:r>
    </w:p>
    <w:p w14:paraId="1E2CE1AC" w14:textId="77777777" w:rsidR="0099430D" w:rsidRPr="00254619" w:rsidRDefault="0099430D">
      <w:pPr>
        <w:ind w:left="722" w:hanging="238"/>
        <w:rPr>
          <w:rFonts w:hAnsi="Century" w:cs="Times New Roman"/>
          <w:color w:val="auto"/>
          <w:spacing w:val="12"/>
        </w:rPr>
      </w:pPr>
      <w:r w:rsidRPr="00254619">
        <w:rPr>
          <w:rFonts w:hint="eastAsia"/>
          <w:color w:val="auto"/>
        </w:rPr>
        <w:t>ｲ</w:t>
      </w:r>
      <w:r w:rsidRPr="00254619">
        <w:rPr>
          <w:color w:val="auto"/>
        </w:rPr>
        <w:t>.</w:t>
      </w:r>
      <w:r w:rsidRPr="00254619">
        <w:rPr>
          <w:rFonts w:hint="eastAsia"/>
          <w:color w:val="auto"/>
        </w:rPr>
        <w:t xml:space="preserve">　受注者は支給品の支給を受ける場合は支給品受領書を提出しなければならない。</w:t>
      </w:r>
    </w:p>
    <w:p w14:paraId="3ADA4160" w14:textId="77777777" w:rsidR="0099430D" w:rsidRPr="00254619" w:rsidRDefault="0099430D">
      <w:pPr>
        <w:ind w:left="722" w:hanging="238"/>
        <w:rPr>
          <w:rFonts w:hAnsi="Century" w:cs="Times New Roman"/>
          <w:color w:val="auto"/>
          <w:spacing w:val="12"/>
        </w:rPr>
      </w:pPr>
      <w:r w:rsidRPr="00254619">
        <w:rPr>
          <w:rFonts w:hint="eastAsia"/>
          <w:color w:val="auto"/>
        </w:rPr>
        <w:t>ｳ</w:t>
      </w:r>
      <w:r w:rsidRPr="00254619">
        <w:rPr>
          <w:color w:val="auto"/>
        </w:rPr>
        <w:t>.</w:t>
      </w:r>
      <w:r w:rsidRPr="00254619">
        <w:rPr>
          <w:rFonts w:hint="eastAsia"/>
          <w:color w:val="auto"/>
        </w:rPr>
        <w:t xml:space="preserve">　支給材料の残材は各種類別に選別して支給品清算書を提出し，指定の場所に返納しなければならない。</w:t>
      </w:r>
    </w:p>
    <w:p w14:paraId="620ADB10" w14:textId="77777777" w:rsidR="0099430D" w:rsidRPr="00254619" w:rsidRDefault="0099430D">
      <w:pPr>
        <w:rPr>
          <w:rFonts w:hAnsi="Century" w:cs="Times New Roman"/>
          <w:color w:val="auto"/>
          <w:spacing w:val="12"/>
        </w:rPr>
      </w:pPr>
      <w:r w:rsidRPr="00254619">
        <w:rPr>
          <w:rFonts w:hint="eastAsia"/>
          <w:color w:val="auto"/>
        </w:rPr>
        <w:t>（保証期間）</w:t>
      </w:r>
    </w:p>
    <w:p w14:paraId="5582D0D3" w14:textId="77777777" w:rsidR="0099430D" w:rsidRPr="00254619" w:rsidRDefault="0099430D">
      <w:pPr>
        <w:rPr>
          <w:rFonts w:hAnsi="Century" w:cs="Times New Roman"/>
          <w:color w:val="auto"/>
          <w:spacing w:val="12"/>
        </w:rPr>
      </w:pPr>
      <w:r w:rsidRPr="00254619">
        <w:rPr>
          <w:rFonts w:hint="eastAsia"/>
          <w:color w:val="auto"/>
        </w:rPr>
        <w:t>第１２条　本委託に対する保証期間は特記仕様書で特に定めるもの以外は，引渡後１年間とする。</w:t>
      </w:r>
    </w:p>
    <w:p w14:paraId="16920A98" w14:textId="77777777" w:rsidR="0099430D" w:rsidRPr="00254619" w:rsidRDefault="0099430D">
      <w:pPr>
        <w:rPr>
          <w:rFonts w:hAnsi="Century" w:cs="Times New Roman"/>
          <w:color w:val="auto"/>
          <w:spacing w:val="12"/>
        </w:rPr>
      </w:pPr>
      <w:r w:rsidRPr="00254619">
        <w:rPr>
          <w:rFonts w:hint="eastAsia"/>
          <w:color w:val="auto"/>
        </w:rPr>
        <w:t>（特許権等の使用）</w:t>
      </w:r>
    </w:p>
    <w:p w14:paraId="7BAD17D2" w14:textId="77777777" w:rsidR="0099430D" w:rsidRPr="00254619" w:rsidRDefault="0099430D">
      <w:pPr>
        <w:ind w:left="480" w:hanging="478"/>
        <w:rPr>
          <w:rFonts w:hAnsi="Century" w:cs="Times New Roman"/>
          <w:color w:val="auto"/>
          <w:spacing w:val="12"/>
        </w:rPr>
      </w:pPr>
      <w:r w:rsidRPr="00254619">
        <w:rPr>
          <w:rFonts w:hint="eastAsia"/>
          <w:color w:val="auto"/>
        </w:rPr>
        <w:t>第１３条　受注者は，業務委託を行うにあたり，特許権その他第三者の権利の対象となっている施工方法を使用するときは，その使用に関するいっさいの責任を負わなければならない。</w:t>
      </w:r>
    </w:p>
    <w:p w14:paraId="3A77D2BE" w14:textId="77777777" w:rsidR="0099430D" w:rsidRPr="00254619" w:rsidRDefault="0099430D">
      <w:pPr>
        <w:rPr>
          <w:rFonts w:hAnsi="Century" w:cs="Times New Roman"/>
          <w:color w:val="auto"/>
          <w:spacing w:val="12"/>
        </w:rPr>
      </w:pPr>
      <w:r w:rsidRPr="00254619">
        <w:rPr>
          <w:rFonts w:hint="eastAsia"/>
          <w:color w:val="auto"/>
        </w:rPr>
        <w:t>（保安及び衛生管理）</w:t>
      </w:r>
    </w:p>
    <w:p w14:paraId="21DC9BD1" w14:textId="77777777" w:rsidR="0099430D" w:rsidRPr="00254619" w:rsidRDefault="0099430D">
      <w:pPr>
        <w:ind w:left="480" w:hanging="478"/>
        <w:rPr>
          <w:rFonts w:hAnsi="Century" w:cs="Times New Roman"/>
          <w:color w:val="auto"/>
          <w:spacing w:val="12"/>
        </w:rPr>
      </w:pPr>
      <w:r w:rsidRPr="00254619">
        <w:rPr>
          <w:rFonts w:hint="eastAsia"/>
          <w:color w:val="auto"/>
        </w:rPr>
        <w:t>第１４条　受注者は労働安全衛生に関する諸法規に基づき，安全衛生に関する専任管理者を定めて，所定の手続きを行うと共に最善の注意による安全衛生管理を受注者の責任において行わなければならない。</w:t>
      </w:r>
    </w:p>
    <w:p w14:paraId="27525DC5" w14:textId="77777777" w:rsidR="0099430D" w:rsidRPr="00254619" w:rsidRDefault="0099430D">
      <w:pPr>
        <w:ind w:left="480" w:hanging="238"/>
        <w:rPr>
          <w:rFonts w:hAnsi="Century" w:cs="Times New Roman"/>
          <w:color w:val="auto"/>
          <w:spacing w:val="12"/>
        </w:rPr>
      </w:pPr>
      <w:r w:rsidRPr="00254619">
        <w:rPr>
          <w:rFonts w:hint="eastAsia"/>
          <w:color w:val="auto"/>
        </w:rPr>
        <w:t>２　受注者はその作業員の現場における生活環境に留意し，風紀秩序の維持に努めなければならない。</w:t>
      </w:r>
    </w:p>
    <w:p w14:paraId="1DE414ED" w14:textId="2B554546" w:rsidR="0099430D" w:rsidRPr="00254619" w:rsidRDefault="0099430D">
      <w:pPr>
        <w:ind w:left="240"/>
        <w:rPr>
          <w:rFonts w:hAnsi="Century" w:cs="Times New Roman"/>
          <w:color w:val="auto"/>
          <w:spacing w:val="12"/>
        </w:rPr>
      </w:pPr>
      <w:r w:rsidRPr="00254619">
        <w:rPr>
          <w:rFonts w:hint="eastAsia"/>
          <w:color w:val="auto"/>
        </w:rPr>
        <w:t>３　受注者は材料置き場等の整頓を励行し，防火，防犯に留意しなけ</w:t>
      </w:r>
      <w:r w:rsidR="00254619" w:rsidRPr="00254619">
        <w:rPr>
          <w:rFonts w:hint="eastAsia"/>
          <w:color w:val="auto"/>
        </w:rPr>
        <w:t>れ</w:t>
      </w:r>
      <w:r w:rsidRPr="00254619">
        <w:rPr>
          <w:rFonts w:hint="eastAsia"/>
          <w:color w:val="auto"/>
        </w:rPr>
        <w:t>ばならない。</w:t>
      </w:r>
    </w:p>
    <w:p w14:paraId="52039114" w14:textId="77777777" w:rsidR="0099430D" w:rsidRPr="00254619" w:rsidRDefault="0099430D">
      <w:pPr>
        <w:rPr>
          <w:rFonts w:hAnsi="Century" w:cs="Times New Roman"/>
          <w:color w:val="auto"/>
          <w:spacing w:val="12"/>
        </w:rPr>
      </w:pPr>
      <w:r w:rsidRPr="00254619">
        <w:rPr>
          <w:rFonts w:hint="eastAsia"/>
          <w:color w:val="auto"/>
        </w:rPr>
        <w:t>（官公署への諸手続き）</w:t>
      </w:r>
    </w:p>
    <w:p w14:paraId="6DE182F5" w14:textId="77777777" w:rsidR="0099430D" w:rsidRPr="00254619" w:rsidRDefault="0099430D">
      <w:pPr>
        <w:ind w:left="480" w:hanging="478"/>
        <w:rPr>
          <w:rFonts w:hAnsi="Century" w:cs="Times New Roman"/>
          <w:color w:val="auto"/>
          <w:spacing w:val="12"/>
        </w:rPr>
      </w:pPr>
      <w:r w:rsidRPr="00254619">
        <w:rPr>
          <w:rFonts w:hint="eastAsia"/>
          <w:color w:val="auto"/>
        </w:rPr>
        <w:t>第１５条</w:t>
      </w:r>
      <w:r w:rsidRPr="00254619">
        <w:rPr>
          <w:color w:val="auto"/>
        </w:rPr>
        <w:t xml:space="preserve">  </w:t>
      </w:r>
      <w:r w:rsidRPr="00254619">
        <w:rPr>
          <w:rFonts w:hint="eastAsia"/>
          <w:color w:val="auto"/>
        </w:rPr>
        <w:t>業務委託を行うため必要な官公署その他に対する諸手続きは受注者が全ての手続きを代行するものとする。</w:t>
      </w:r>
    </w:p>
    <w:p w14:paraId="7F69D0E9" w14:textId="77777777" w:rsidR="0099430D" w:rsidRPr="00254619" w:rsidRDefault="0099430D">
      <w:pPr>
        <w:ind w:left="480" w:hanging="238"/>
        <w:rPr>
          <w:rFonts w:hAnsi="Century" w:cs="Times New Roman"/>
          <w:color w:val="auto"/>
          <w:spacing w:val="12"/>
        </w:rPr>
      </w:pPr>
      <w:r w:rsidRPr="00254619">
        <w:rPr>
          <w:rFonts w:hint="eastAsia"/>
          <w:color w:val="auto"/>
        </w:rPr>
        <w:t>２　業務委託における官公署の立会検査，試験に要する施設及び経費は全て受注者の負担とする。</w:t>
      </w:r>
    </w:p>
    <w:p w14:paraId="198067AB" w14:textId="77777777" w:rsidR="0099430D" w:rsidRPr="00254619" w:rsidRDefault="0099430D">
      <w:pPr>
        <w:rPr>
          <w:rFonts w:hAnsi="Century" w:cs="Times New Roman"/>
          <w:color w:val="auto"/>
          <w:spacing w:val="12"/>
        </w:rPr>
      </w:pPr>
      <w:r w:rsidRPr="00254619">
        <w:rPr>
          <w:rFonts w:hint="eastAsia"/>
          <w:color w:val="auto"/>
        </w:rPr>
        <w:t>（賠償の義務）</w:t>
      </w:r>
    </w:p>
    <w:p w14:paraId="6E15C9AF" w14:textId="77777777" w:rsidR="0099430D" w:rsidRPr="00254619" w:rsidRDefault="0099430D">
      <w:pPr>
        <w:ind w:left="480" w:hanging="478"/>
        <w:rPr>
          <w:rFonts w:hAnsi="Century" w:cs="Times New Roman"/>
          <w:color w:val="auto"/>
          <w:spacing w:val="12"/>
        </w:rPr>
      </w:pPr>
      <w:r w:rsidRPr="00254619">
        <w:rPr>
          <w:rFonts w:hint="eastAsia"/>
          <w:color w:val="auto"/>
        </w:rPr>
        <w:t>第１６条　受注者は業務委託のため本市または第三者に損害を与えたときは賠償の責を負わなければならないことはもちろん，その経過及び措置を本市に速やかに報告しなければならない。</w:t>
      </w:r>
    </w:p>
    <w:p w14:paraId="54E7321D" w14:textId="77777777" w:rsidR="0099430D" w:rsidRPr="00254619" w:rsidRDefault="0099430D">
      <w:pPr>
        <w:ind w:left="480" w:hanging="238"/>
        <w:rPr>
          <w:rFonts w:hAnsi="Century" w:cs="Times New Roman"/>
          <w:color w:val="auto"/>
          <w:spacing w:val="12"/>
        </w:rPr>
      </w:pPr>
      <w:r w:rsidRPr="00254619">
        <w:rPr>
          <w:rFonts w:hint="eastAsia"/>
          <w:color w:val="auto"/>
        </w:rPr>
        <w:t>２　受注者の使用する労務者の行為またはこれに対する第三者からの求償について本市は一切その責を負わない。</w:t>
      </w:r>
    </w:p>
    <w:p w14:paraId="447A5FF9" w14:textId="5AA358AA" w:rsidR="0099430D" w:rsidRPr="00254619" w:rsidRDefault="0099430D">
      <w:pPr>
        <w:rPr>
          <w:rFonts w:hAnsi="Century" w:cs="Times New Roman"/>
          <w:color w:val="auto"/>
          <w:spacing w:val="12"/>
        </w:rPr>
      </w:pPr>
      <w:r w:rsidRPr="00254619">
        <w:rPr>
          <w:rFonts w:hint="eastAsia"/>
          <w:color w:val="auto"/>
        </w:rPr>
        <w:t>（経費の負担）</w:t>
      </w:r>
    </w:p>
    <w:p w14:paraId="25C09A57" w14:textId="77777777" w:rsidR="0099430D" w:rsidRPr="00254619" w:rsidRDefault="0099430D">
      <w:pPr>
        <w:ind w:left="480" w:hanging="478"/>
        <w:rPr>
          <w:rFonts w:hAnsi="Century" w:cs="Times New Roman"/>
          <w:color w:val="auto"/>
          <w:spacing w:val="12"/>
        </w:rPr>
      </w:pPr>
      <w:r w:rsidRPr="00254619">
        <w:rPr>
          <w:rFonts w:hint="eastAsia"/>
          <w:color w:val="auto"/>
        </w:rPr>
        <w:lastRenderedPageBreak/>
        <w:t>第１７条　委託業務において使用する水，電力，燃料及び通信等に必要な仮設物の設置並びに経常費は原則として受注者の負担とする。ただし，特記仕様書に条件等が明示されている場合はそれによるものとする。</w:t>
      </w:r>
    </w:p>
    <w:p w14:paraId="68EDCF00" w14:textId="77777777" w:rsidR="0099430D" w:rsidRPr="00254619" w:rsidRDefault="0099430D">
      <w:pPr>
        <w:rPr>
          <w:rFonts w:hAnsi="Century" w:cs="Times New Roman"/>
          <w:color w:val="auto"/>
          <w:spacing w:val="12"/>
        </w:rPr>
      </w:pPr>
    </w:p>
    <w:p w14:paraId="062B1336" w14:textId="77777777" w:rsidR="0099430D" w:rsidRPr="00254619" w:rsidRDefault="0099430D">
      <w:pPr>
        <w:rPr>
          <w:rFonts w:hAnsi="Century" w:cs="Times New Roman"/>
          <w:color w:val="auto"/>
          <w:spacing w:val="12"/>
        </w:rPr>
      </w:pPr>
      <w:r w:rsidRPr="00254619">
        <w:rPr>
          <w:color w:val="auto"/>
        </w:rPr>
        <w:t xml:space="preserve">                                </w:t>
      </w:r>
      <w:r w:rsidRPr="00254619">
        <w:rPr>
          <w:rFonts w:hint="eastAsia"/>
          <w:color w:val="auto"/>
        </w:rPr>
        <w:t>第３章　業務履行</w:t>
      </w:r>
    </w:p>
    <w:p w14:paraId="3D8CBAC9" w14:textId="77777777" w:rsidR="0099430D" w:rsidRPr="00254619" w:rsidRDefault="0099430D">
      <w:pPr>
        <w:rPr>
          <w:rFonts w:hAnsi="Century" w:cs="Times New Roman"/>
          <w:color w:val="auto"/>
          <w:spacing w:val="12"/>
        </w:rPr>
      </w:pPr>
    </w:p>
    <w:p w14:paraId="5AE68563" w14:textId="77777777" w:rsidR="0099430D" w:rsidRPr="00254619" w:rsidRDefault="0099430D">
      <w:pPr>
        <w:rPr>
          <w:rFonts w:hAnsi="Century" w:cs="Times New Roman"/>
          <w:color w:val="auto"/>
          <w:spacing w:val="12"/>
        </w:rPr>
      </w:pPr>
      <w:r w:rsidRPr="00254619">
        <w:rPr>
          <w:rFonts w:hint="eastAsia"/>
          <w:color w:val="auto"/>
        </w:rPr>
        <w:t>（現場管理）</w:t>
      </w:r>
    </w:p>
    <w:p w14:paraId="1E0CC65F" w14:textId="349F7FE8" w:rsidR="0099430D" w:rsidRPr="00254619" w:rsidRDefault="0099430D">
      <w:pPr>
        <w:rPr>
          <w:rFonts w:hAnsi="Century" w:cs="Times New Roman"/>
          <w:color w:val="auto"/>
          <w:spacing w:val="12"/>
        </w:rPr>
      </w:pPr>
      <w:r w:rsidRPr="00254619">
        <w:rPr>
          <w:rFonts w:hint="eastAsia"/>
          <w:color w:val="auto"/>
        </w:rPr>
        <w:t>第１８条　受注者は作業中保安上の障害とならないよう機械器具等を使用のつど整理・整頓し，現場内及びその付近は常に清潔に保たなければならない。（発生材の処理）</w:t>
      </w:r>
    </w:p>
    <w:p w14:paraId="6B22FE81" w14:textId="11A25DC6" w:rsidR="002573CC" w:rsidRPr="00254619" w:rsidRDefault="002573CC" w:rsidP="002573CC">
      <w:pPr>
        <w:ind w:left="480" w:hanging="478"/>
        <w:rPr>
          <w:rFonts w:hAnsi="Century" w:cs="Times New Roman"/>
          <w:color w:val="auto"/>
          <w:spacing w:val="12"/>
        </w:rPr>
      </w:pPr>
      <w:r w:rsidRPr="00254619">
        <w:rPr>
          <w:rFonts w:hint="eastAsia"/>
          <w:color w:val="auto"/>
        </w:rPr>
        <w:t>第１９条　発生材は，「仙台市発注工事における建設副産物適正処理推進要綱」，「環境局における建設副産物の取扱について」に従い，施工条件明示書</w:t>
      </w:r>
      <w:r w:rsidR="00770DBF" w:rsidRPr="00254619">
        <w:rPr>
          <w:rFonts w:hint="eastAsia"/>
          <w:color w:val="auto"/>
        </w:rPr>
        <w:t>または特記仕様書</w:t>
      </w:r>
      <w:r w:rsidRPr="00254619">
        <w:rPr>
          <w:rFonts w:hint="eastAsia"/>
          <w:color w:val="auto"/>
        </w:rPr>
        <w:t>に記された指定場所へ搬出し，適正に処理・処分しなければならない。</w:t>
      </w:r>
    </w:p>
    <w:p w14:paraId="388A8C75" w14:textId="77777777" w:rsidR="0099430D" w:rsidRPr="00254619" w:rsidRDefault="0099430D">
      <w:pPr>
        <w:rPr>
          <w:rFonts w:hAnsi="Century" w:cs="Times New Roman"/>
          <w:color w:val="auto"/>
          <w:spacing w:val="12"/>
        </w:rPr>
      </w:pPr>
      <w:r w:rsidRPr="00254619">
        <w:rPr>
          <w:rFonts w:hint="eastAsia"/>
          <w:color w:val="auto"/>
        </w:rPr>
        <w:t>（業務完了時の処理）</w:t>
      </w:r>
    </w:p>
    <w:p w14:paraId="363B2611" w14:textId="77777777" w:rsidR="0099430D" w:rsidRPr="00254619" w:rsidRDefault="0099430D">
      <w:pPr>
        <w:ind w:left="480" w:hanging="478"/>
        <w:rPr>
          <w:rFonts w:hAnsi="Century" w:cs="Times New Roman"/>
          <w:color w:val="auto"/>
          <w:spacing w:val="12"/>
        </w:rPr>
      </w:pPr>
      <w:r w:rsidRPr="00254619">
        <w:rPr>
          <w:rFonts w:hint="eastAsia"/>
          <w:color w:val="auto"/>
        </w:rPr>
        <w:t>第２０条　業務が完了したときは，受注者は速やかに不要材料及び仮設物を処分もしくは撤去し，清掃しなければならない。</w:t>
      </w:r>
    </w:p>
    <w:p w14:paraId="1630318C" w14:textId="77777777" w:rsidR="0099430D" w:rsidRPr="00254619" w:rsidRDefault="0099430D">
      <w:pPr>
        <w:rPr>
          <w:rFonts w:hAnsi="Century" w:cs="Times New Roman"/>
          <w:color w:val="auto"/>
          <w:spacing w:val="12"/>
        </w:rPr>
      </w:pPr>
      <w:r w:rsidRPr="00254619">
        <w:rPr>
          <w:rFonts w:hint="eastAsia"/>
          <w:color w:val="auto"/>
        </w:rPr>
        <w:t>（土地及び物件）</w:t>
      </w:r>
    </w:p>
    <w:p w14:paraId="51E97364" w14:textId="77777777" w:rsidR="0099430D" w:rsidRPr="00254619" w:rsidRDefault="0099430D">
      <w:pPr>
        <w:ind w:left="480" w:hanging="478"/>
        <w:rPr>
          <w:rFonts w:hAnsi="Century" w:cs="Times New Roman"/>
          <w:color w:val="auto"/>
          <w:spacing w:val="12"/>
        </w:rPr>
      </w:pPr>
      <w:r w:rsidRPr="00254619">
        <w:rPr>
          <w:rFonts w:hint="eastAsia"/>
          <w:color w:val="auto"/>
        </w:rPr>
        <w:t>第２１条　受注者が業務委託を行うために使用する用地及び物件は原則として事前に本市の承諾を得なければならない。また，本市の承諾を受けるときはその使用範囲，目的，期間および保安対策等を書面により提出しなければならない。</w:t>
      </w:r>
    </w:p>
    <w:p w14:paraId="03FCB1A0" w14:textId="77777777" w:rsidR="0099430D" w:rsidRPr="00254619" w:rsidRDefault="0099430D">
      <w:pPr>
        <w:rPr>
          <w:rFonts w:hAnsi="Century" w:cs="Times New Roman"/>
          <w:color w:val="auto"/>
          <w:spacing w:val="12"/>
        </w:rPr>
      </w:pPr>
      <w:r w:rsidRPr="00254619">
        <w:rPr>
          <w:rFonts w:hint="eastAsia"/>
          <w:color w:val="auto"/>
        </w:rPr>
        <w:t>（仮設物）</w:t>
      </w:r>
    </w:p>
    <w:p w14:paraId="103708FD" w14:textId="77777777" w:rsidR="0099430D" w:rsidRPr="00254619" w:rsidRDefault="0099430D">
      <w:pPr>
        <w:ind w:left="480" w:hanging="478"/>
        <w:rPr>
          <w:rFonts w:hAnsi="Century" w:cs="Times New Roman"/>
          <w:color w:val="auto"/>
          <w:spacing w:val="12"/>
        </w:rPr>
      </w:pPr>
      <w:r w:rsidRPr="00254619">
        <w:rPr>
          <w:rFonts w:hint="eastAsia"/>
          <w:color w:val="auto"/>
        </w:rPr>
        <w:t>第２２条　業務委託に仮設物（詰所，材料置場，便所等）を必要とする場合は全て受注者の責任と負担において準備，管理しなければならない。</w:t>
      </w:r>
    </w:p>
    <w:p w14:paraId="2A609ECA" w14:textId="77777777" w:rsidR="0099430D" w:rsidRPr="00254619" w:rsidRDefault="0099430D">
      <w:pPr>
        <w:ind w:left="480"/>
        <w:rPr>
          <w:rFonts w:hAnsi="Century" w:cs="Times New Roman"/>
          <w:color w:val="auto"/>
          <w:spacing w:val="12"/>
        </w:rPr>
      </w:pPr>
      <w:r w:rsidRPr="00254619">
        <w:rPr>
          <w:rFonts w:hint="eastAsia"/>
          <w:color w:val="auto"/>
        </w:rPr>
        <w:t xml:space="preserve">　なお，業務完了後は速やかに復旧しなければならない。</w:t>
      </w:r>
    </w:p>
    <w:p w14:paraId="57B86CCB" w14:textId="77777777" w:rsidR="0099430D" w:rsidRPr="00254619" w:rsidRDefault="0099430D">
      <w:pPr>
        <w:rPr>
          <w:rFonts w:hAnsi="Century" w:cs="Times New Roman"/>
          <w:color w:val="auto"/>
          <w:spacing w:val="12"/>
        </w:rPr>
      </w:pPr>
      <w:r w:rsidRPr="00254619">
        <w:rPr>
          <w:rFonts w:hint="eastAsia"/>
          <w:color w:val="auto"/>
        </w:rPr>
        <w:t>（作業工程および時間）</w:t>
      </w:r>
    </w:p>
    <w:p w14:paraId="5932978A" w14:textId="77777777" w:rsidR="0099430D" w:rsidRPr="00254619" w:rsidRDefault="0099430D">
      <w:pPr>
        <w:ind w:left="480" w:hanging="478"/>
        <w:rPr>
          <w:rFonts w:hAnsi="Century" w:cs="Times New Roman"/>
          <w:color w:val="auto"/>
          <w:spacing w:val="12"/>
        </w:rPr>
      </w:pPr>
      <w:r w:rsidRPr="00254619">
        <w:rPr>
          <w:rFonts w:hint="eastAsia"/>
          <w:color w:val="auto"/>
        </w:rPr>
        <w:t>第２３条　本委託は，工場運転計画，官庁検査等により工程に制限を受けるため，工程表作成に当たっては本市と充分打ち合わせを行うものとする。</w:t>
      </w:r>
    </w:p>
    <w:p w14:paraId="04EC6347" w14:textId="77777777" w:rsidR="0099430D" w:rsidRPr="00254619" w:rsidRDefault="0099430D">
      <w:pPr>
        <w:ind w:left="480" w:hanging="238"/>
        <w:rPr>
          <w:rFonts w:hAnsi="Century" w:cs="Times New Roman"/>
          <w:color w:val="auto"/>
          <w:spacing w:val="12"/>
        </w:rPr>
      </w:pPr>
      <w:r w:rsidRPr="00254619">
        <w:rPr>
          <w:rFonts w:hint="eastAsia"/>
          <w:color w:val="auto"/>
        </w:rPr>
        <w:t>２　作業時間は，原則として本市の勤務時間とし，土曜日，日曜日及び祝祭日等の休日は除くものとする。ただし，故障などの緊急作業および作業工程上やむをえない場合はこの限りでない。</w:t>
      </w:r>
    </w:p>
    <w:p w14:paraId="7BA93B9C" w14:textId="77777777" w:rsidR="0099430D" w:rsidRPr="00254619" w:rsidRDefault="0099430D">
      <w:pPr>
        <w:rPr>
          <w:rFonts w:hAnsi="Century" w:cs="Times New Roman"/>
          <w:color w:val="auto"/>
          <w:spacing w:val="12"/>
        </w:rPr>
      </w:pPr>
      <w:r w:rsidRPr="00254619">
        <w:rPr>
          <w:rFonts w:hint="eastAsia"/>
          <w:color w:val="auto"/>
        </w:rPr>
        <w:t>（完了検査等）</w:t>
      </w:r>
    </w:p>
    <w:p w14:paraId="2660BEF1" w14:textId="77777777" w:rsidR="0099430D" w:rsidRPr="00254619" w:rsidRDefault="0099430D">
      <w:pPr>
        <w:ind w:left="480" w:hanging="478"/>
        <w:rPr>
          <w:rFonts w:hAnsi="Century" w:cs="Times New Roman"/>
          <w:color w:val="auto"/>
          <w:spacing w:val="12"/>
        </w:rPr>
      </w:pPr>
      <w:r w:rsidRPr="00254619">
        <w:rPr>
          <w:rFonts w:hint="eastAsia"/>
          <w:color w:val="auto"/>
        </w:rPr>
        <w:t>第２４条　完了検査は，業務完了届が提出された後本市が定めた検査員により行うものとする。</w:t>
      </w:r>
    </w:p>
    <w:p w14:paraId="6889F359" w14:textId="77777777" w:rsidR="0099430D" w:rsidRPr="00254619" w:rsidRDefault="0099430D">
      <w:pPr>
        <w:ind w:left="480"/>
        <w:rPr>
          <w:rFonts w:hAnsi="Century" w:cs="Times New Roman"/>
          <w:color w:val="auto"/>
          <w:spacing w:val="12"/>
        </w:rPr>
      </w:pPr>
      <w:r w:rsidRPr="00254619">
        <w:rPr>
          <w:rFonts w:hint="eastAsia"/>
          <w:color w:val="auto"/>
        </w:rPr>
        <w:t xml:space="preserve">　ただし，作業中途における検査が必要な場合は，その都度行うものとする。</w:t>
      </w:r>
    </w:p>
    <w:p w14:paraId="0F498855" w14:textId="77777777" w:rsidR="0099430D" w:rsidRPr="00254619" w:rsidRDefault="0099430D">
      <w:pPr>
        <w:ind w:left="480"/>
        <w:rPr>
          <w:rFonts w:hAnsi="Century" w:cs="Times New Roman"/>
          <w:color w:val="auto"/>
          <w:spacing w:val="12"/>
        </w:rPr>
      </w:pPr>
      <w:r w:rsidRPr="00254619">
        <w:rPr>
          <w:rFonts w:hint="eastAsia"/>
          <w:color w:val="auto"/>
        </w:rPr>
        <w:t xml:space="preserve">　また，機器の分解は特に立ち会いを必要とするので，</w:t>
      </w:r>
      <w:r w:rsidR="00D9609F" w:rsidRPr="00254619">
        <w:rPr>
          <w:rFonts w:hint="eastAsia"/>
          <w:color w:val="auto"/>
        </w:rPr>
        <w:t>担当者</w:t>
      </w:r>
      <w:r w:rsidRPr="00254619">
        <w:rPr>
          <w:rFonts w:hint="eastAsia"/>
          <w:color w:val="auto"/>
        </w:rPr>
        <w:t>の承諾を受けなければ着手してはならない。</w:t>
      </w:r>
    </w:p>
    <w:p w14:paraId="12FFE70B" w14:textId="36529301" w:rsidR="0099430D" w:rsidRPr="00254619" w:rsidRDefault="0099430D">
      <w:pPr>
        <w:ind w:left="480" w:hanging="238"/>
        <w:rPr>
          <w:rFonts w:hAnsi="Century" w:cs="Times New Roman"/>
          <w:color w:val="auto"/>
          <w:spacing w:val="12"/>
        </w:rPr>
      </w:pPr>
      <w:r w:rsidRPr="00254619">
        <w:rPr>
          <w:rFonts w:hint="eastAsia"/>
          <w:color w:val="auto"/>
        </w:rPr>
        <w:t>２　本委託は，一部機器を継続稼働させながら作業にはいるため，その作業内容によっては，完了検査前に</w:t>
      </w:r>
      <w:r w:rsidR="00D9609F" w:rsidRPr="00254619">
        <w:rPr>
          <w:rFonts w:hint="eastAsia"/>
          <w:color w:val="auto"/>
        </w:rPr>
        <w:t>担当者</w:t>
      </w:r>
      <w:r w:rsidRPr="00254619">
        <w:rPr>
          <w:rFonts w:hint="eastAsia"/>
          <w:color w:val="auto"/>
        </w:rPr>
        <w:t>の指示により運転（使用）を開始することがあるので，</w:t>
      </w:r>
      <w:r w:rsidR="00D9609F" w:rsidRPr="00254619">
        <w:rPr>
          <w:rFonts w:hint="eastAsia"/>
          <w:color w:val="auto"/>
        </w:rPr>
        <w:t>担当者</w:t>
      </w:r>
      <w:r w:rsidRPr="00254619">
        <w:rPr>
          <w:rFonts w:hint="eastAsia"/>
          <w:color w:val="auto"/>
        </w:rPr>
        <w:t>と充分打ち合わせを行うものとする。</w:t>
      </w:r>
    </w:p>
    <w:p w14:paraId="7E4F5361" w14:textId="2C5C9002" w:rsidR="0099430D" w:rsidRPr="00254619" w:rsidRDefault="0099430D">
      <w:pPr>
        <w:ind w:left="480" w:hanging="238"/>
        <w:rPr>
          <w:rFonts w:hAnsi="Century" w:cs="Times New Roman"/>
          <w:color w:val="auto"/>
          <w:spacing w:val="12"/>
        </w:rPr>
      </w:pPr>
    </w:p>
    <w:p w14:paraId="443EADE5" w14:textId="77777777" w:rsidR="0099430D" w:rsidRPr="00254619" w:rsidRDefault="0099430D">
      <w:pPr>
        <w:ind w:left="480" w:hanging="238"/>
        <w:rPr>
          <w:rFonts w:hAnsi="Century" w:cs="Times New Roman"/>
          <w:color w:val="auto"/>
          <w:spacing w:val="12"/>
        </w:rPr>
      </w:pPr>
    </w:p>
    <w:p w14:paraId="33A1F532" w14:textId="77777777" w:rsidR="0099430D" w:rsidRPr="00254619" w:rsidRDefault="0099430D">
      <w:pPr>
        <w:rPr>
          <w:rFonts w:hAnsi="Century" w:cs="Times New Roman"/>
          <w:color w:val="auto"/>
          <w:spacing w:val="12"/>
        </w:rPr>
      </w:pPr>
      <w:r w:rsidRPr="00254619">
        <w:rPr>
          <w:color w:val="auto"/>
        </w:rPr>
        <w:lastRenderedPageBreak/>
        <w:t xml:space="preserve">                            </w:t>
      </w:r>
      <w:r w:rsidRPr="00254619">
        <w:rPr>
          <w:rFonts w:hint="eastAsia"/>
          <w:color w:val="auto"/>
        </w:rPr>
        <w:t>第４章　記録及び提出書類</w:t>
      </w:r>
    </w:p>
    <w:p w14:paraId="6748522F" w14:textId="77777777" w:rsidR="0099430D" w:rsidRPr="00254619" w:rsidRDefault="0099430D">
      <w:pPr>
        <w:rPr>
          <w:rFonts w:hAnsi="Century" w:cs="Times New Roman"/>
          <w:color w:val="auto"/>
          <w:spacing w:val="12"/>
        </w:rPr>
      </w:pPr>
    </w:p>
    <w:p w14:paraId="5C85B8CD" w14:textId="77777777" w:rsidR="0099430D" w:rsidRPr="00254619" w:rsidRDefault="0099430D">
      <w:pPr>
        <w:rPr>
          <w:rFonts w:hAnsi="Century" w:cs="Times New Roman"/>
          <w:color w:val="auto"/>
          <w:spacing w:val="12"/>
        </w:rPr>
      </w:pPr>
      <w:r w:rsidRPr="00254619">
        <w:rPr>
          <w:rFonts w:hint="eastAsia"/>
          <w:color w:val="auto"/>
        </w:rPr>
        <w:t>（作業日報等）</w:t>
      </w:r>
    </w:p>
    <w:p w14:paraId="110F879D" w14:textId="77777777" w:rsidR="0099430D" w:rsidRPr="00254619" w:rsidRDefault="0099430D">
      <w:pPr>
        <w:ind w:left="480" w:hanging="478"/>
        <w:rPr>
          <w:rFonts w:hAnsi="Century" w:cs="Times New Roman"/>
          <w:color w:val="auto"/>
          <w:spacing w:val="12"/>
        </w:rPr>
      </w:pPr>
      <w:r w:rsidRPr="00254619">
        <w:rPr>
          <w:rFonts w:hint="eastAsia"/>
          <w:color w:val="auto"/>
        </w:rPr>
        <w:t>第２５条　作業日報（週報）については，毎日（毎週）の作業内容を項目毎に細別（職種，工数等）記入し</w:t>
      </w:r>
      <w:r w:rsidR="00D9609F" w:rsidRPr="00254619">
        <w:rPr>
          <w:rFonts w:hint="eastAsia"/>
          <w:color w:val="auto"/>
        </w:rPr>
        <w:t>担当者</w:t>
      </w:r>
      <w:r w:rsidRPr="00254619">
        <w:rPr>
          <w:rFonts w:hint="eastAsia"/>
          <w:color w:val="auto"/>
        </w:rPr>
        <w:t>に提出するものとする。</w:t>
      </w:r>
    </w:p>
    <w:p w14:paraId="1BD23E2C" w14:textId="77777777" w:rsidR="0099430D" w:rsidRPr="00254619" w:rsidRDefault="0099430D">
      <w:pPr>
        <w:ind w:left="480"/>
        <w:rPr>
          <w:rFonts w:hAnsi="Century" w:cs="Times New Roman"/>
          <w:color w:val="auto"/>
          <w:spacing w:val="12"/>
        </w:rPr>
      </w:pPr>
      <w:r w:rsidRPr="00254619">
        <w:rPr>
          <w:rFonts w:hint="eastAsia"/>
          <w:color w:val="auto"/>
        </w:rPr>
        <w:t xml:space="preserve">　なお，これによりがたい場合は，</w:t>
      </w:r>
      <w:r w:rsidR="00D9609F" w:rsidRPr="00254619">
        <w:rPr>
          <w:rFonts w:hint="eastAsia"/>
          <w:color w:val="auto"/>
        </w:rPr>
        <w:t>担当者</w:t>
      </w:r>
      <w:r w:rsidRPr="00254619">
        <w:rPr>
          <w:rFonts w:hint="eastAsia"/>
          <w:color w:val="auto"/>
        </w:rPr>
        <w:t>と別途協議するものとする。</w:t>
      </w:r>
    </w:p>
    <w:p w14:paraId="6BA7D0EF" w14:textId="77777777" w:rsidR="0099430D" w:rsidRPr="00254619" w:rsidRDefault="0099430D">
      <w:pPr>
        <w:ind w:left="480" w:hanging="238"/>
        <w:rPr>
          <w:rFonts w:hAnsi="Century" w:cs="Times New Roman"/>
          <w:color w:val="auto"/>
          <w:spacing w:val="12"/>
        </w:rPr>
      </w:pPr>
      <w:r w:rsidRPr="00254619">
        <w:rPr>
          <w:rFonts w:hint="eastAsia"/>
          <w:color w:val="auto"/>
        </w:rPr>
        <w:t>２　業務にかかる打合せ等について，打合せ記録を作成し</w:t>
      </w:r>
      <w:r w:rsidR="00D9609F" w:rsidRPr="00254619">
        <w:rPr>
          <w:rFonts w:hint="eastAsia"/>
          <w:color w:val="auto"/>
        </w:rPr>
        <w:t>担当者</w:t>
      </w:r>
      <w:r w:rsidRPr="00254619">
        <w:rPr>
          <w:rFonts w:hint="eastAsia"/>
          <w:color w:val="auto"/>
        </w:rPr>
        <w:t>に提出するものとする。</w:t>
      </w:r>
    </w:p>
    <w:p w14:paraId="20074E72" w14:textId="77777777" w:rsidR="0099430D" w:rsidRPr="00254619" w:rsidRDefault="0099430D">
      <w:pPr>
        <w:rPr>
          <w:rFonts w:hAnsi="Century" w:cs="Times New Roman"/>
          <w:color w:val="auto"/>
          <w:spacing w:val="12"/>
        </w:rPr>
      </w:pPr>
      <w:r w:rsidRPr="00254619">
        <w:rPr>
          <w:rFonts w:hint="eastAsia"/>
          <w:color w:val="auto"/>
        </w:rPr>
        <w:t>（記録写真）</w:t>
      </w:r>
    </w:p>
    <w:p w14:paraId="53593B5D" w14:textId="77777777" w:rsidR="0099430D" w:rsidRPr="00254619" w:rsidRDefault="0099430D">
      <w:pPr>
        <w:ind w:left="480" w:hanging="478"/>
        <w:rPr>
          <w:rFonts w:hAnsi="Century" w:cs="Times New Roman"/>
          <w:color w:val="auto"/>
          <w:spacing w:val="12"/>
        </w:rPr>
      </w:pPr>
      <w:r w:rsidRPr="00254619">
        <w:rPr>
          <w:rFonts w:hint="eastAsia"/>
          <w:color w:val="auto"/>
        </w:rPr>
        <w:t>第２６条　受注者は業務委託全般にわたって，過程を段階的に撮影編集し，提出するものとする。なお，電子媒体を使用する場合は，提出物の仕様について事前に</w:t>
      </w:r>
      <w:r w:rsidR="00D9609F" w:rsidRPr="00254619">
        <w:rPr>
          <w:rFonts w:hint="eastAsia"/>
          <w:color w:val="auto"/>
        </w:rPr>
        <w:t>担当者</w:t>
      </w:r>
      <w:r w:rsidRPr="00254619">
        <w:rPr>
          <w:rFonts w:hint="eastAsia"/>
          <w:color w:val="auto"/>
        </w:rPr>
        <w:t>と協議すること。</w:t>
      </w:r>
    </w:p>
    <w:p w14:paraId="2147315C" w14:textId="77777777" w:rsidR="0099430D" w:rsidRPr="00254619" w:rsidRDefault="0099430D">
      <w:pPr>
        <w:ind w:left="480" w:hanging="238"/>
        <w:rPr>
          <w:rFonts w:hAnsi="Century" w:cs="Times New Roman"/>
          <w:color w:val="auto"/>
          <w:spacing w:val="12"/>
        </w:rPr>
      </w:pPr>
      <w:r w:rsidRPr="00254619">
        <w:rPr>
          <w:rFonts w:hint="eastAsia"/>
          <w:color w:val="auto"/>
        </w:rPr>
        <w:t>２　既存の構造物を撤去，取り壊す場合，</w:t>
      </w:r>
      <w:r w:rsidR="00D9609F" w:rsidRPr="00254619">
        <w:rPr>
          <w:rFonts w:hint="eastAsia"/>
          <w:color w:val="auto"/>
        </w:rPr>
        <w:t>担当者</w:t>
      </w:r>
      <w:r w:rsidRPr="00254619">
        <w:rPr>
          <w:rFonts w:hint="eastAsia"/>
          <w:color w:val="auto"/>
        </w:rPr>
        <w:t>が指示するものは現況を撮影し本市に提出しなければならない。</w:t>
      </w:r>
    </w:p>
    <w:p w14:paraId="433D5057" w14:textId="77777777" w:rsidR="0099430D" w:rsidRPr="00254619" w:rsidRDefault="0099430D">
      <w:pPr>
        <w:ind w:left="480" w:hanging="238"/>
        <w:rPr>
          <w:rFonts w:hAnsi="Century" w:cs="Times New Roman"/>
          <w:color w:val="auto"/>
          <w:spacing w:val="12"/>
        </w:rPr>
      </w:pPr>
      <w:r w:rsidRPr="00254619">
        <w:rPr>
          <w:rFonts w:hint="eastAsia"/>
          <w:color w:val="auto"/>
        </w:rPr>
        <w:t>３　業務委託終了後外部から検査の困難となる部分及び</w:t>
      </w:r>
      <w:r w:rsidR="00D9609F" w:rsidRPr="00254619">
        <w:rPr>
          <w:rFonts w:hint="eastAsia"/>
          <w:color w:val="auto"/>
        </w:rPr>
        <w:t>担当者</w:t>
      </w:r>
      <w:r w:rsidRPr="00254619">
        <w:rPr>
          <w:rFonts w:hint="eastAsia"/>
          <w:color w:val="auto"/>
        </w:rPr>
        <w:t>の指示する箇所については，その寸法及び数量が判定できるように撮影し，本市に提出しなければならない。</w:t>
      </w:r>
    </w:p>
    <w:p w14:paraId="2240031B" w14:textId="77777777" w:rsidR="0099430D" w:rsidRPr="00254619" w:rsidRDefault="0099430D">
      <w:pPr>
        <w:rPr>
          <w:rFonts w:hAnsi="Century" w:cs="Times New Roman"/>
          <w:color w:val="auto"/>
          <w:spacing w:val="12"/>
        </w:rPr>
      </w:pPr>
      <w:r w:rsidRPr="00254619">
        <w:rPr>
          <w:rFonts w:hint="eastAsia"/>
          <w:color w:val="auto"/>
        </w:rPr>
        <w:t>（提出書類）</w:t>
      </w:r>
    </w:p>
    <w:p w14:paraId="0CC3F30F" w14:textId="77777777" w:rsidR="0099430D" w:rsidRPr="00254619" w:rsidRDefault="0099430D">
      <w:pPr>
        <w:ind w:left="480" w:hanging="478"/>
        <w:rPr>
          <w:rFonts w:hAnsi="Century" w:cs="Times New Roman"/>
          <w:color w:val="auto"/>
          <w:spacing w:val="12"/>
        </w:rPr>
      </w:pPr>
      <w:r w:rsidRPr="00254619">
        <w:rPr>
          <w:rFonts w:hint="eastAsia"/>
          <w:color w:val="auto"/>
        </w:rPr>
        <w:t>第２７条　提出書類は，原則として次の一覧表により作成し，遅滞なく</w:t>
      </w:r>
      <w:r w:rsidR="00D9609F" w:rsidRPr="00254619">
        <w:rPr>
          <w:rFonts w:hint="eastAsia"/>
          <w:color w:val="auto"/>
        </w:rPr>
        <w:t>担当者</w:t>
      </w:r>
      <w:r w:rsidRPr="00254619">
        <w:rPr>
          <w:rFonts w:hint="eastAsia"/>
          <w:color w:val="auto"/>
        </w:rPr>
        <w:t>に提出するものとする。ただし，</w:t>
      </w:r>
      <w:r w:rsidR="00D9609F" w:rsidRPr="00254619">
        <w:rPr>
          <w:rFonts w:hint="eastAsia"/>
          <w:color w:val="auto"/>
        </w:rPr>
        <w:t>担当者</w:t>
      </w:r>
      <w:r w:rsidRPr="00254619">
        <w:rPr>
          <w:rFonts w:hint="eastAsia"/>
          <w:color w:val="auto"/>
        </w:rPr>
        <w:t>の指示によるものはこの限りではない。</w:t>
      </w:r>
    </w:p>
    <w:p w14:paraId="0BCF35D9" w14:textId="0AC22FD1" w:rsidR="006B72BD" w:rsidRPr="00254619" w:rsidRDefault="00254619" w:rsidP="00254619">
      <w:pPr>
        <w:ind w:firstLineChars="100" w:firstLine="258"/>
        <w:rPr>
          <w:rFonts w:hAnsi="Century" w:cs="Times New Roman"/>
          <w:color w:val="auto"/>
          <w:spacing w:val="12"/>
        </w:rPr>
      </w:pPr>
      <w:r w:rsidRPr="00254619">
        <w:rPr>
          <w:rFonts w:hAnsi="Century" w:cs="Times New Roman" w:hint="eastAsia"/>
          <w:color w:val="auto"/>
          <w:spacing w:val="12"/>
        </w:rPr>
        <w:t>２　担当者から指示のあった書類はＰＤＦ等の電子データで提出するものとする。</w:t>
      </w:r>
    </w:p>
    <w:p w14:paraId="3F2953EE" w14:textId="77777777" w:rsidR="00254619" w:rsidRPr="00254619" w:rsidRDefault="00254619" w:rsidP="00F92C72">
      <w:pPr>
        <w:rPr>
          <w:rFonts w:hAnsi="Century" w:cs="Times New Roman" w:hint="eastAsia"/>
          <w:color w:val="auto"/>
          <w:spacing w:val="12"/>
        </w:rPr>
      </w:pPr>
    </w:p>
    <w:p w14:paraId="39709B5F" w14:textId="7F6A1401" w:rsidR="00D41F7C" w:rsidRPr="00254619" w:rsidRDefault="00D41F7C" w:rsidP="00D41F7C">
      <w:pPr>
        <w:jc w:val="center"/>
        <w:rPr>
          <w:rFonts w:hAnsi="Century" w:cs="Times New Roman"/>
          <w:color w:val="auto"/>
          <w:spacing w:val="12"/>
        </w:rPr>
      </w:pPr>
      <w:r w:rsidRPr="00254619">
        <w:rPr>
          <w:rFonts w:hint="eastAsia"/>
          <w:color w:val="auto"/>
        </w:rPr>
        <w:t>第５章　その他</w:t>
      </w:r>
    </w:p>
    <w:p w14:paraId="30056C65" w14:textId="77777777" w:rsidR="00D41F7C" w:rsidRPr="00254619" w:rsidRDefault="00D41F7C" w:rsidP="00D41F7C">
      <w:pPr>
        <w:rPr>
          <w:rFonts w:hAnsi="Century" w:cs="Times New Roman"/>
          <w:color w:val="auto"/>
          <w:spacing w:val="12"/>
        </w:rPr>
      </w:pPr>
    </w:p>
    <w:p w14:paraId="5B1C3336" w14:textId="77777777" w:rsidR="00D41F7C" w:rsidRPr="00254619" w:rsidRDefault="00D41F7C" w:rsidP="00D41F7C">
      <w:pPr>
        <w:rPr>
          <w:rFonts w:hAnsi="Century" w:cs="Times New Roman"/>
          <w:color w:val="auto"/>
          <w:spacing w:val="12"/>
        </w:rPr>
      </w:pPr>
      <w:r w:rsidRPr="00254619">
        <w:rPr>
          <w:rFonts w:hint="eastAsia"/>
          <w:color w:val="auto"/>
        </w:rPr>
        <w:t>（その他）</w:t>
      </w:r>
    </w:p>
    <w:p w14:paraId="5B47A2E5" w14:textId="65FAB98D" w:rsidR="00837C50" w:rsidRPr="00254619" w:rsidRDefault="00D41F7C">
      <w:pPr>
        <w:rPr>
          <w:rFonts w:cs="Times New Roman"/>
          <w:color w:val="auto"/>
        </w:rPr>
      </w:pPr>
      <w:r w:rsidRPr="00254619">
        <w:rPr>
          <w:rFonts w:hint="eastAsia"/>
          <w:color w:val="auto"/>
        </w:rPr>
        <w:t>第２８条　その他の事項については，別紙によるものとする。</w:t>
      </w:r>
    </w:p>
    <w:p w14:paraId="4BD74F0F" w14:textId="77777777" w:rsidR="00D41F7C" w:rsidRPr="00254619" w:rsidRDefault="00D41F7C">
      <w:pPr>
        <w:widowControl/>
        <w:adjustRightInd/>
        <w:jc w:val="left"/>
        <w:textAlignment w:val="auto"/>
        <w:rPr>
          <w:color w:val="auto"/>
        </w:rPr>
      </w:pPr>
      <w:r w:rsidRPr="00254619">
        <w:rPr>
          <w:color w:val="auto"/>
        </w:rPr>
        <w:br w:type="page"/>
      </w:r>
    </w:p>
    <w:p w14:paraId="6641155D" w14:textId="60A8EEA0" w:rsidR="0099430D" w:rsidRPr="00254619" w:rsidRDefault="0099430D">
      <w:pPr>
        <w:rPr>
          <w:rFonts w:hAnsi="Century" w:cs="Times New Roman"/>
          <w:color w:val="auto"/>
          <w:spacing w:val="12"/>
        </w:rPr>
      </w:pPr>
      <w:r w:rsidRPr="00254619">
        <w:rPr>
          <w:color w:val="auto"/>
        </w:rPr>
        <w:lastRenderedPageBreak/>
        <w:t xml:space="preserve">                              </w:t>
      </w:r>
      <w:r w:rsidRPr="00254619">
        <w:rPr>
          <w:rFonts w:hint="eastAsia"/>
          <w:color w:val="auto"/>
          <w:spacing w:val="4"/>
          <w:sz w:val="28"/>
          <w:szCs w:val="28"/>
        </w:rPr>
        <w:t>提出書類一覧表</w:t>
      </w:r>
    </w:p>
    <w:p w14:paraId="69DD7962" w14:textId="77777777" w:rsidR="0099430D" w:rsidRPr="00254619" w:rsidRDefault="0099430D">
      <w:pPr>
        <w:rPr>
          <w:rFonts w:hAnsi="Century" w:cs="Times New Roman"/>
          <w:color w:val="auto"/>
          <w:spacing w:val="12"/>
        </w:rPr>
      </w:pPr>
    </w:p>
    <w:tbl>
      <w:tblPr>
        <w:tblW w:w="0" w:type="auto"/>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75"/>
        <w:gridCol w:w="2530"/>
        <w:gridCol w:w="1325"/>
      </w:tblGrid>
      <w:tr w:rsidR="00254619" w:rsidRPr="00254619" w14:paraId="209F5D53" w14:textId="77777777">
        <w:trPr>
          <w:trHeight w:val="728"/>
        </w:trPr>
        <w:tc>
          <w:tcPr>
            <w:tcW w:w="3975" w:type="dxa"/>
            <w:tcBorders>
              <w:top w:val="single" w:sz="4" w:space="0" w:color="000000"/>
              <w:left w:val="single" w:sz="4" w:space="0" w:color="000000"/>
              <w:bottom w:val="nil"/>
              <w:right w:val="single" w:sz="4" w:space="0" w:color="000000"/>
            </w:tcBorders>
          </w:tcPr>
          <w:p w14:paraId="70869451"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75F4E0F5"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z w:val="24"/>
                <w:szCs w:val="24"/>
              </w:rPr>
            </w:pPr>
            <w:r w:rsidRPr="00254619">
              <w:rPr>
                <w:rFonts w:hint="eastAsia"/>
                <w:color w:val="auto"/>
              </w:rPr>
              <w:t xml:space="preserve">　　　　</w:t>
            </w:r>
            <w:r w:rsidRPr="00254619">
              <w:rPr>
                <w:color w:val="auto"/>
              </w:rPr>
              <w:t xml:space="preserve"> </w:t>
            </w:r>
            <w:r w:rsidRPr="00254619">
              <w:rPr>
                <w:rFonts w:hint="eastAsia"/>
                <w:color w:val="auto"/>
              </w:rPr>
              <w:t>書　類　名　称</w:t>
            </w:r>
          </w:p>
        </w:tc>
        <w:tc>
          <w:tcPr>
            <w:tcW w:w="2530" w:type="dxa"/>
            <w:tcBorders>
              <w:top w:val="single" w:sz="4" w:space="0" w:color="000000"/>
              <w:left w:val="single" w:sz="4" w:space="0" w:color="000000"/>
              <w:bottom w:val="nil"/>
              <w:right w:val="single" w:sz="4" w:space="0" w:color="000000"/>
            </w:tcBorders>
          </w:tcPr>
          <w:p w14:paraId="4E6708D2"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61CA36D4"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z w:val="24"/>
                <w:szCs w:val="24"/>
              </w:rPr>
            </w:pPr>
            <w:r w:rsidRPr="00254619">
              <w:rPr>
                <w:rFonts w:hint="eastAsia"/>
                <w:color w:val="auto"/>
              </w:rPr>
              <w:t xml:space="preserve">　　</w:t>
            </w:r>
            <w:r w:rsidRPr="00254619">
              <w:rPr>
                <w:color w:val="auto"/>
              </w:rPr>
              <w:t xml:space="preserve"> </w:t>
            </w:r>
            <w:r w:rsidRPr="00254619">
              <w:rPr>
                <w:rFonts w:hint="eastAsia"/>
                <w:color w:val="auto"/>
              </w:rPr>
              <w:t>提　出　日</w:t>
            </w:r>
          </w:p>
        </w:tc>
        <w:tc>
          <w:tcPr>
            <w:tcW w:w="1325" w:type="dxa"/>
            <w:tcBorders>
              <w:top w:val="single" w:sz="4" w:space="0" w:color="000000"/>
              <w:left w:val="single" w:sz="4" w:space="0" w:color="000000"/>
              <w:bottom w:val="nil"/>
              <w:right w:val="single" w:sz="4" w:space="0" w:color="000000"/>
            </w:tcBorders>
          </w:tcPr>
          <w:p w14:paraId="25A65B5A"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7A0B5A97"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z w:val="24"/>
                <w:szCs w:val="24"/>
              </w:rPr>
            </w:pPr>
            <w:r w:rsidRPr="00254619">
              <w:rPr>
                <w:color w:val="auto"/>
              </w:rPr>
              <w:t xml:space="preserve">  </w:t>
            </w:r>
            <w:r w:rsidRPr="00254619">
              <w:rPr>
                <w:rFonts w:hint="eastAsia"/>
                <w:color w:val="auto"/>
              </w:rPr>
              <w:t>部　数</w:t>
            </w:r>
          </w:p>
        </w:tc>
      </w:tr>
      <w:tr w:rsidR="00254619" w:rsidRPr="00254619" w14:paraId="37C12DE4" w14:textId="77777777">
        <w:trPr>
          <w:trHeight w:val="8008"/>
        </w:trPr>
        <w:tc>
          <w:tcPr>
            <w:tcW w:w="3975" w:type="dxa"/>
            <w:tcBorders>
              <w:top w:val="single" w:sz="4" w:space="0" w:color="000000"/>
              <w:left w:val="single" w:sz="4" w:space="0" w:color="000000"/>
              <w:bottom w:val="single" w:sz="4" w:space="0" w:color="000000"/>
              <w:right w:val="single" w:sz="4" w:space="0" w:color="000000"/>
            </w:tcBorders>
          </w:tcPr>
          <w:p w14:paraId="1CCC0668"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5A1E81AC"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1. </w:t>
            </w:r>
            <w:r w:rsidRPr="00254619">
              <w:rPr>
                <w:rFonts w:hint="eastAsia"/>
                <w:color w:val="auto"/>
              </w:rPr>
              <w:t>着手届</w:t>
            </w:r>
          </w:p>
          <w:p w14:paraId="5F617EAC"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2. </w:t>
            </w:r>
            <w:r w:rsidRPr="00254619">
              <w:rPr>
                <w:rFonts w:hint="eastAsia"/>
                <w:color w:val="auto"/>
              </w:rPr>
              <w:t>業務担当者届</w:t>
            </w:r>
          </w:p>
          <w:p w14:paraId="3A45687F" w14:textId="335E4AA6"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sz w:val="24"/>
              </w:rPr>
            </w:pPr>
            <w:r w:rsidRPr="00254619">
              <w:rPr>
                <w:color w:val="auto"/>
              </w:rPr>
              <w:t xml:space="preserve"> 3. </w:t>
            </w:r>
            <w:r w:rsidR="00D62EB7" w:rsidRPr="00254619">
              <w:rPr>
                <w:color w:val="auto"/>
                <w:szCs w:val="19"/>
              </w:rPr>
              <w:t>再委託承諾申請書</w:t>
            </w:r>
          </w:p>
          <w:p w14:paraId="13C6AC14"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4. </w:t>
            </w:r>
            <w:r w:rsidRPr="00254619">
              <w:rPr>
                <w:rFonts w:hint="eastAsia"/>
                <w:color w:val="auto"/>
              </w:rPr>
              <w:t>業務履行計画表</w:t>
            </w:r>
          </w:p>
          <w:p w14:paraId="47C429DF"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5. </w:t>
            </w:r>
            <w:r w:rsidRPr="00254619">
              <w:rPr>
                <w:rFonts w:hint="eastAsia"/>
                <w:color w:val="auto"/>
              </w:rPr>
              <w:t>委託料内訳書</w:t>
            </w:r>
          </w:p>
          <w:p w14:paraId="4B87291A"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6. </w:t>
            </w:r>
            <w:r w:rsidRPr="00254619">
              <w:rPr>
                <w:rFonts w:hint="eastAsia"/>
                <w:color w:val="auto"/>
              </w:rPr>
              <w:t>作業計画書等</w:t>
            </w:r>
          </w:p>
          <w:p w14:paraId="1B40A32A" w14:textId="7B3D8FC8"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7. </w:t>
            </w:r>
            <w:r w:rsidRPr="00254619">
              <w:rPr>
                <w:rFonts w:hint="eastAsia"/>
                <w:color w:val="auto"/>
              </w:rPr>
              <w:t>使用機器材届</w:t>
            </w:r>
            <w:r w:rsidR="005F3B52" w:rsidRPr="00254619">
              <w:rPr>
                <w:rFonts w:hint="eastAsia"/>
                <w:color w:val="auto"/>
              </w:rPr>
              <w:t>(</w:t>
            </w:r>
            <w:r w:rsidR="009A7919" w:rsidRPr="00254619">
              <w:rPr>
                <w:rFonts w:hint="eastAsia"/>
                <w:color w:val="auto"/>
              </w:rPr>
              <w:t>※１</w:t>
            </w:r>
            <w:r w:rsidR="005F3B52" w:rsidRPr="00254619">
              <w:rPr>
                <w:rFonts w:hint="eastAsia"/>
                <w:color w:val="auto"/>
              </w:rPr>
              <w:t>)</w:t>
            </w:r>
          </w:p>
          <w:p w14:paraId="19C03822"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8. </w:t>
            </w:r>
            <w:r w:rsidRPr="00254619">
              <w:rPr>
                <w:rFonts w:hint="eastAsia"/>
                <w:color w:val="auto"/>
              </w:rPr>
              <w:t>材料検査願</w:t>
            </w:r>
          </w:p>
          <w:p w14:paraId="7E363AD4"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9. </w:t>
            </w:r>
            <w:r w:rsidRPr="00254619">
              <w:rPr>
                <w:rFonts w:hint="eastAsia"/>
                <w:color w:val="auto"/>
              </w:rPr>
              <w:t>支給材受領書</w:t>
            </w:r>
          </w:p>
          <w:p w14:paraId="017BC5FD" w14:textId="77777777" w:rsidR="0099430D" w:rsidRPr="00254619" w:rsidRDefault="0099430D">
            <w:pPr>
              <w:suppressAutoHyphens/>
              <w:kinsoku w:val="0"/>
              <w:wordWrap w:val="0"/>
              <w:overflowPunct w:val="0"/>
              <w:autoSpaceDE w:val="0"/>
              <w:autoSpaceDN w:val="0"/>
              <w:spacing w:line="362" w:lineRule="atLeast"/>
              <w:jc w:val="left"/>
              <w:rPr>
                <w:color w:val="auto"/>
              </w:rPr>
            </w:pPr>
            <w:r w:rsidRPr="00254619">
              <w:rPr>
                <w:color w:val="auto"/>
              </w:rPr>
              <w:t xml:space="preserve">10. </w:t>
            </w:r>
            <w:r w:rsidRPr="00254619">
              <w:rPr>
                <w:rFonts w:hint="eastAsia"/>
                <w:color w:val="auto"/>
              </w:rPr>
              <w:t>支給材精算書</w:t>
            </w:r>
          </w:p>
          <w:p w14:paraId="04672ED7" w14:textId="77777777" w:rsidR="00622014" w:rsidRPr="00254619" w:rsidRDefault="002573CC">
            <w:pPr>
              <w:suppressAutoHyphens/>
              <w:kinsoku w:val="0"/>
              <w:wordWrap w:val="0"/>
              <w:overflowPunct w:val="0"/>
              <w:autoSpaceDE w:val="0"/>
              <w:autoSpaceDN w:val="0"/>
              <w:spacing w:line="362" w:lineRule="atLeast"/>
              <w:jc w:val="left"/>
              <w:rPr>
                <w:rFonts w:ascii="ＭＳ ゴシック" w:eastAsia="ＭＳ ゴシック" w:hAnsi="ＭＳ ゴシック" w:cs="Times New Roman"/>
                <w:b/>
                <w:color w:val="auto"/>
                <w:spacing w:val="12"/>
              </w:rPr>
            </w:pPr>
            <w:r w:rsidRPr="00254619">
              <w:rPr>
                <w:color w:val="auto"/>
              </w:rPr>
              <w:t>11.</w:t>
            </w:r>
            <w:r w:rsidR="009D3840" w:rsidRPr="00254619">
              <w:rPr>
                <w:color w:val="auto"/>
              </w:rPr>
              <w:t xml:space="preserve"> </w:t>
            </w:r>
            <w:r w:rsidR="00622014" w:rsidRPr="00254619">
              <w:rPr>
                <w:rFonts w:hint="eastAsia"/>
                <w:color w:val="auto"/>
              </w:rPr>
              <w:t>発生材調書</w:t>
            </w:r>
          </w:p>
          <w:p w14:paraId="057C9CDE"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1</w:t>
            </w:r>
            <w:r w:rsidR="002573CC" w:rsidRPr="00254619">
              <w:rPr>
                <w:color w:val="auto"/>
              </w:rPr>
              <w:t>2</w:t>
            </w:r>
            <w:r w:rsidRPr="00254619">
              <w:rPr>
                <w:color w:val="auto"/>
              </w:rPr>
              <w:t xml:space="preserve">. </w:t>
            </w:r>
            <w:r w:rsidRPr="00254619">
              <w:rPr>
                <w:rFonts w:hint="eastAsia"/>
                <w:color w:val="auto"/>
              </w:rPr>
              <w:t>発生材引渡書</w:t>
            </w:r>
          </w:p>
          <w:p w14:paraId="189A9673" w14:textId="77777777" w:rsidR="0099430D" w:rsidRPr="00254619" w:rsidRDefault="002573CC">
            <w:pPr>
              <w:suppressAutoHyphens/>
              <w:kinsoku w:val="0"/>
              <w:wordWrap w:val="0"/>
              <w:overflowPunct w:val="0"/>
              <w:autoSpaceDE w:val="0"/>
              <w:autoSpaceDN w:val="0"/>
              <w:spacing w:line="362" w:lineRule="atLeast"/>
              <w:jc w:val="left"/>
              <w:rPr>
                <w:rFonts w:cs="Times New Roman"/>
                <w:color w:val="auto"/>
              </w:rPr>
            </w:pPr>
            <w:r w:rsidRPr="00254619">
              <w:rPr>
                <w:color w:val="auto"/>
              </w:rPr>
              <w:t>13</w:t>
            </w:r>
            <w:r w:rsidR="0099430D" w:rsidRPr="00254619">
              <w:rPr>
                <w:color w:val="auto"/>
              </w:rPr>
              <w:t xml:space="preserve">. </w:t>
            </w:r>
            <w:r w:rsidR="0099430D" w:rsidRPr="00254619">
              <w:rPr>
                <w:rFonts w:hint="eastAsia"/>
                <w:color w:val="auto"/>
              </w:rPr>
              <w:t>各官公署提出書類</w:t>
            </w:r>
          </w:p>
          <w:p w14:paraId="7D8A6AE7" w14:textId="77777777" w:rsidR="00FD0BBA" w:rsidRPr="00254619" w:rsidRDefault="009D3840">
            <w:pPr>
              <w:suppressAutoHyphens/>
              <w:kinsoku w:val="0"/>
              <w:wordWrap w:val="0"/>
              <w:overflowPunct w:val="0"/>
              <w:autoSpaceDE w:val="0"/>
              <w:autoSpaceDN w:val="0"/>
              <w:spacing w:line="362" w:lineRule="atLeast"/>
              <w:jc w:val="left"/>
              <w:rPr>
                <w:rFonts w:hAnsi="Century"/>
                <w:color w:val="auto"/>
                <w:spacing w:val="12"/>
              </w:rPr>
            </w:pPr>
            <w:r w:rsidRPr="00254619">
              <w:rPr>
                <w:color w:val="auto"/>
              </w:rPr>
              <w:t xml:space="preserve">14. </w:t>
            </w:r>
            <w:r w:rsidR="00FD0BBA" w:rsidRPr="00254619">
              <w:rPr>
                <w:rFonts w:hAnsi="Century" w:hint="eastAsia"/>
                <w:color w:val="auto"/>
                <w:spacing w:val="12"/>
              </w:rPr>
              <w:t>廃棄物管理票（</w:t>
            </w:r>
            <w:r w:rsidRPr="00254619">
              <w:rPr>
                <w:rFonts w:hAnsi="Century" w:hint="eastAsia"/>
                <w:color w:val="auto"/>
                <w:spacing w:val="12"/>
              </w:rPr>
              <w:t>ﾏﾆﾌｪｽﾄ</w:t>
            </w:r>
            <w:r w:rsidR="00FD0BBA" w:rsidRPr="00254619">
              <w:rPr>
                <w:rFonts w:hAnsi="Century" w:hint="eastAsia"/>
                <w:color w:val="auto"/>
                <w:spacing w:val="12"/>
              </w:rPr>
              <w:t>）</w:t>
            </w:r>
          </w:p>
          <w:p w14:paraId="5D73F31E" w14:textId="77777777" w:rsidR="00254619" w:rsidRPr="00254619" w:rsidRDefault="00AB32BC" w:rsidP="00254619">
            <w:pPr>
              <w:suppressAutoHyphens/>
              <w:kinsoku w:val="0"/>
              <w:wordWrap w:val="0"/>
              <w:overflowPunct w:val="0"/>
              <w:autoSpaceDE w:val="0"/>
              <w:autoSpaceDN w:val="0"/>
              <w:spacing w:line="362" w:lineRule="atLeast"/>
              <w:jc w:val="left"/>
              <w:rPr>
                <w:rFonts w:hAnsi="Century"/>
                <w:color w:val="auto"/>
                <w:spacing w:val="12"/>
              </w:rPr>
            </w:pPr>
            <w:r w:rsidRPr="00254619">
              <w:rPr>
                <w:rFonts w:hAnsi="Century" w:cs="Times New Roman" w:hint="eastAsia"/>
                <w:color w:val="auto"/>
                <w:spacing w:val="12"/>
              </w:rPr>
              <w:t xml:space="preserve">　　</w:t>
            </w:r>
            <w:r w:rsidR="00254619" w:rsidRPr="00254619">
              <w:rPr>
                <w:rFonts w:hAnsi="Century" w:hint="eastAsia"/>
                <w:color w:val="auto"/>
                <w:spacing w:val="12"/>
              </w:rPr>
              <w:t>・紙ﾏﾆﾌｪｽﾄの場合</w:t>
            </w:r>
          </w:p>
          <w:p w14:paraId="4442A402" w14:textId="77777777" w:rsidR="00254619" w:rsidRPr="00254619" w:rsidRDefault="00254619" w:rsidP="00254619">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Ansi="Century" w:cs="Times New Roman" w:hint="eastAsia"/>
                <w:color w:val="auto"/>
                <w:spacing w:val="12"/>
              </w:rPr>
              <w:t xml:space="preserve">　　</w:t>
            </w:r>
            <w:r w:rsidRPr="00254619">
              <w:rPr>
                <w:rFonts w:hAnsi="Century" w:cs="Times New Roman"/>
                <w:color w:val="auto"/>
                <w:spacing w:val="12"/>
              </w:rPr>
              <w:t>A</w:t>
            </w:r>
            <w:r w:rsidRPr="00254619">
              <w:rPr>
                <w:rFonts w:hAnsi="Century" w:cs="Times New Roman" w:hint="eastAsia"/>
                <w:color w:val="auto"/>
                <w:spacing w:val="12"/>
              </w:rPr>
              <w:t>票・</w:t>
            </w:r>
            <w:r w:rsidRPr="00254619">
              <w:rPr>
                <w:rFonts w:hAnsi="Century" w:cs="Times New Roman"/>
                <w:color w:val="auto"/>
                <w:spacing w:val="12"/>
              </w:rPr>
              <w:t>B2</w:t>
            </w:r>
            <w:r w:rsidRPr="00254619">
              <w:rPr>
                <w:rFonts w:hAnsi="Century" w:cs="Times New Roman" w:hint="eastAsia"/>
                <w:color w:val="auto"/>
                <w:spacing w:val="12"/>
              </w:rPr>
              <w:t>票・</w:t>
            </w:r>
            <w:r w:rsidRPr="00254619">
              <w:rPr>
                <w:rFonts w:hAnsi="Century" w:cs="Times New Roman"/>
                <w:color w:val="auto"/>
                <w:spacing w:val="12"/>
              </w:rPr>
              <w:t>D</w:t>
            </w:r>
            <w:r w:rsidRPr="00254619">
              <w:rPr>
                <w:rFonts w:hAnsi="Century" w:cs="Times New Roman" w:hint="eastAsia"/>
                <w:color w:val="auto"/>
                <w:spacing w:val="12"/>
              </w:rPr>
              <w:t>票・</w:t>
            </w:r>
            <w:r w:rsidRPr="00254619">
              <w:rPr>
                <w:rFonts w:hAnsi="Century" w:cs="Times New Roman"/>
                <w:color w:val="auto"/>
                <w:spacing w:val="12"/>
              </w:rPr>
              <w:t>E</w:t>
            </w:r>
            <w:r w:rsidRPr="00254619">
              <w:rPr>
                <w:rFonts w:hAnsi="Century" w:cs="Times New Roman" w:hint="eastAsia"/>
                <w:color w:val="auto"/>
                <w:spacing w:val="12"/>
              </w:rPr>
              <w:t>票の写し</w:t>
            </w:r>
          </w:p>
          <w:p w14:paraId="4B9ABFF6" w14:textId="70A7AA8D" w:rsidR="00254619" w:rsidRPr="00254619" w:rsidRDefault="00254619" w:rsidP="00254619">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Ansi="Century" w:cs="Times New Roman" w:hint="eastAsia"/>
                <w:color w:val="auto"/>
                <w:spacing w:val="12"/>
              </w:rPr>
              <w:t xml:space="preserve">　</w:t>
            </w:r>
            <w:r w:rsidRPr="00254619">
              <w:rPr>
                <w:rFonts w:hAnsi="Century" w:cs="Times New Roman" w:hint="eastAsia"/>
                <w:color w:val="auto"/>
                <w:spacing w:val="12"/>
              </w:rPr>
              <w:t xml:space="preserve">　</w:t>
            </w:r>
            <w:r w:rsidRPr="00254619">
              <w:rPr>
                <w:rFonts w:hAnsi="Century" w:cs="Times New Roman" w:hint="eastAsia"/>
                <w:color w:val="auto"/>
                <w:spacing w:val="12"/>
              </w:rPr>
              <w:t>・電子ﾏﾆﾌｪｽﾄの場合</w:t>
            </w:r>
          </w:p>
          <w:p w14:paraId="0AC3150A" w14:textId="77777777" w:rsidR="00254619" w:rsidRPr="00254619" w:rsidRDefault="00254619" w:rsidP="00254619">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Ansi="Century" w:cs="Times New Roman" w:hint="eastAsia"/>
                <w:color w:val="auto"/>
                <w:spacing w:val="12"/>
              </w:rPr>
              <w:t xml:space="preserve">　　受渡確認票等処分の完了を</w:t>
            </w:r>
          </w:p>
          <w:p w14:paraId="42342657" w14:textId="0D0A6CEF" w:rsidR="00AB32BC" w:rsidRPr="00254619" w:rsidRDefault="00254619">
            <w:pPr>
              <w:suppressAutoHyphens/>
              <w:kinsoku w:val="0"/>
              <w:wordWrap w:val="0"/>
              <w:overflowPunct w:val="0"/>
              <w:autoSpaceDE w:val="0"/>
              <w:autoSpaceDN w:val="0"/>
              <w:spacing w:line="362" w:lineRule="atLeast"/>
              <w:jc w:val="left"/>
              <w:rPr>
                <w:rFonts w:hAnsi="Century" w:cs="Times New Roman" w:hint="eastAsia"/>
                <w:color w:val="auto"/>
                <w:spacing w:val="12"/>
              </w:rPr>
            </w:pPr>
            <w:r w:rsidRPr="00254619">
              <w:rPr>
                <w:rFonts w:hAnsi="Century" w:cs="Times New Roman" w:hint="eastAsia"/>
                <w:color w:val="auto"/>
                <w:spacing w:val="12"/>
              </w:rPr>
              <w:t xml:space="preserve">　　確認できる書類</w:t>
            </w:r>
          </w:p>
          <w:p w14:paraId="65AFAC59"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1</w:t>
            </w:r>
            <w:r w:rsidR="002573CC" w:rsidRPr="00254619">
              <w:rPr>
                <w:color w:val="auto"/>
              </w:rPr>
              <w:t>5</w:t>
            </w:r>
            <w:r w:rsidRPr="00254619">
              <w:rPr>
                <w:color w:val="auto"/>
              </w:rPr>
              <w:t xml:space="preserve">. </w:t>
            </w:r>
            <w:r w:rsidRPr="00254619">
              <w:rPr>
                <w:rFonts w:hint="eastAsia"/>
                <w:color w:val="auto"/>
              </w:rPr>
              <w:t>業務完了届</w:t>
            </w:r>
          </w:p>
          <w:p w14:paraId="1F73BCE2"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1</w:t>
            </w:r>
            <w:r w:rsidR="002573CC" w:rsidRPr="00254619">
              <w:rPr>
                <w:color w:val="auto"/>
              </w:rPr>
              <w:t>6</w:t>
            </w:r>
            <w:r w:rsidRPr="00254619">
              <w:rPr>
                <w:color w:val="auto"/>
              </w:rPr>
              <w:t xml:space="preserve">. </w:t>
            </w:r>
            <w:r w:rsidRPr="00254619">
              <w:rPr>
                <w:rFonts w:hint="eastAsia"/>
                <w:color w:val="auto"/>
              </w:rPr>
              <w:t>完成図書</w:t>
            </w:r>
          </w:p>
          <w:p w14:paraId="3621E8D1"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 xml:space="preserve">　　　報告書</w:t>
            </w:r>
          </w:p>
          <w:p w14:paraId="4DED750A"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 xml:space="preserve">　　　点検表</w:t>
            </w:r>
          </w:p>
          <w:p w14:paraId="29AFD5AE"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 xml:space="preserve">　　　各種試験成績表</w:t>
            </w:r>
          </w:p>
          <w:p w14:paraId="59A52DE8"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 xml:space="preserve">　　　作業日報（週報）綴り</w:t>
            </w:r>
          </w:p>
          <w:p w14:paraId="30DEF1E0"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 xml:space="preserve">　　　作業記録写真帳</w:t>
            </w:r>
          </w:p>
          <w:p w14:paraId="73F1FAFC"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z w:val="24"/>
                <w:szCs w:val="24"/>
              </w:rPr>
            </w:pPr>
            <w:r w:rsidRPr="00254619">
              <w:rPr>
                <w:color w:val="auto"/>
              </w:rPr>
              <w:t>1</w:t>
            </w:r>
            <w:r w:rsidR="002573CC" w:rsidRPr="00254619">
              <w:rPr>
                <w:color w:val="auto"/>
              </w:rPr>
              <w:t>7</w:t>
            </w:r>
            <w:r w:rsidRPr="00254619">
              <w:rPr>
                <w:color w:val="auto"/>
              </w:rPr>
              <w:t xml:space="preserve">. </w:t>
            </w:r>
            <w:r w:rsidRPr="00254619">
              <w:rPr>
                <w:rFonts w:hint="eastAsia"/>
                <w:color w:val="auto"/>
              </w:rPr>
              <w:t>その他本市が必要と認めた書類</w:t>
            </w:r>
          </w:p>
        </w:tc>
        <w:tc>
          <w:tcPr>
            <w:tcW w:w="2530" w:type="dxa"/>
            <w:tcBorders>
              <w:top w:val="single" w:sz="4" w:space="0" w:color="000000"/>
              <w:left w:val="single" w:sz="4" w:space="0" w:color="000000"/>
              <w:bottom w:val="single" w:sz="4" w:space="0" w:color="000000"/>
              <w:right w:val="single" w:sz="4" w:space="0" w:color="000000"/>
            </w:tcBorders>
          </w:tcPr>
          <w:p w14:paraId="253682DF"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37475916"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契約日から１４日以内同　上</w:t>
            </w:r>
          </w:p>
          <w:p w14:paraId="4731840C" w14:textId="5EAD40FE" w:rsidR="0099430D" w:rsidRPr="00254619" w:rsidRDefault="0083547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再委託前</w:t>
            </w:r>
            <w:r w:rsidR="00195B3C" w:rsidRPr="00254619">
              <w:rPr>
                <w:rFonts w:hint="eastAsia"/>
                <w:color w:val="auto"/>
              </w:rPr>
              <w:t>まで</w:t>
            </w:r>
          </w:p>
          <w:p w14:paraId="51A39F25" w14:textId="37A34A42" w:rsidR="0099430D" w:rsidRPr="00254619" w:rsidRDefault="00195B3C">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szCs w:val="16"/>
              </w:rPr>
              <w:t>契約日から</w:t>
            </w:r>
            <w:r w:rsidR="00E06A83" w:rsidRPr="00254619">
              <w:rPr>
                <w:rFonts w:hint="eastAsia"/>
                <w:color w:val="auto"/>
                <w:szCs w:val="16"/>
              </w:rPr>
              <w:t>１４</w:t>
            </w:r>
            <w:r w:rsidRPr="00254619">
              <w:rPr>
                <w:rFonts w:hint="eastAsia"/>
                <w:color w:val="auto"/>
                <w:szCs w:val="16"/>
              </w:rPr>
              <w:t>日以内</w:t>
            </w:r>
          </w:p>
          <w:p w14:paraId="0D1D1FAB"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同　上</w:t>
            </w:r>
          </w:p>
          <w:p w14:paraId="315492B4"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当該作業開始前</w:t>
            </w:r>
          </w:p>
          <w:p w14:paraId="148CC3FB"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同　上</w:t>
            </w:r>
          </w:p>
          <w:p w14:paraId="77473DAF"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検査希望日の前日まで事由発生時</w:t>
            </w:r>
          </w:p>
          <w:p w14:paraId="03166A0C"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事由発生時</w:t>
            </w:r>
          </w:p>
          <w:p w14:paraId="0DEF116C" w14:textId="77777777" w:rsidR="0099430D" w:rsidRPr="00254619" w:rsidRDefault="006F7489">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Ansi="Century" w:cs="Times New Roman" w:hint="eastAsia"/>
                <w:color w:val="auto"/>
                <w:spacing w:val="12"/>
              </w:rPr>
              <w:t>発生材がある</w:t>
            </w:r>
            <w:r w:rsidR="002573CC" w:rsidRPr="00254619">
              <w:rPr>
                <w:rFonts w:hAnsi="Century" w:cs="Times New Roman" w:hint="eastAsia"/>
                <w:color w:val="auto"/>
                <w:spacing w:val="12"/>
              </w:rPr>
              <w:t>場合</w:t>
            </w:r>
          </w:p>
          <w:p w14:paraId="277C2585" w14:textId="77777777" w:rsidR="0099430D" w:rsidRPr="00254619" w:rsidRDefault="0099430D">
            <w:pPr>
              <w:suppressAutoHyphens/>
              <w:kinsoku w:val="0"/>
              <w:wordWrap w:val="0"/>
              <w:overflowPunct w:val="0"/>
              <w:autoSpaceDE w:val="0"/>
              <w:autoSpaceDN w:val="0"/>
              <w:spacing w:line="362" w:lineRule="atLeast"/>
              <w:jc w:val="left"/>
              <w:rPr>
                <w:rFonts w:cs="Times New Roman"/>
                <w:color w:val="auto"/>
              </w:rPr>
            </w:pPr>
            <w:r w:rsidRPr="00254619">
              <w:rPr>
                <w:rFonts w:hint="eastAsia"/>
                <w:color w:val="auto"/>
              </w:rPr>
              <w:t>その都度</w:t>
            </w:r>
          </w:p>
          <w:p w14:paraId="60B81C28" w14:textId="77777777" w:rsidR="00FD0BBA" w:rsidRPr="00254619" w:rsidRDefault="00FD0BBA" w:rsidP="00FD0BBA">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業務完了時直ちに</w:t>
            </w:r>
          </w:p>
          <w:p w14:paraId="121D1741" w14:textId="77777777" w:rsidR="00FD0BBA" w:rsidRPr="00254619" w:rsidRDefault="0021097A">
            <w:pPr>
              <w:suppressAutoHyphens/>
              <w:kinsoku w:val="0"/>
              <w:wordWrap w:val="0"/>
              <w:overflowPunct w:val="0"/>
              <w:autoSpaceDE w:val="0"/>
              <w:autoSpaceDN w:val="0"/>
              <w:spacing w:line="362" w:lineRule="atLeast"/>
              <w:jc w:val="left"/>
              <w:rPr>
                <w:color w:val="auto"/>
              </w:rPr>
            </w:pPr>
            <w:r w:rsidRPr="00254619">
              <w:rPr>
                <w:rFonts w:hint="eastAsia"/>
                <w:color w:val="auto"/>
              </w:rPr>
              <w:t>業務完了時直ちに</w:t>
            </w:r>
          </w:p>
          <w:p w14:paraId="0111E199" w14:textId="77777777" w:rsidR="00AB32BC" w:rsidRPr="00254619" w:rsidRDefault="00AB32BC">
            <w:pPr>
              <w:suppressAutoHyphens/>
              <w:kinsoku w:val="0"/>
              <w:wordWrap w:val="0"/>
              <w:overflowPunct w:val="0"/>
              <w:autoSpaceDE w:val="0"/>
              <w:autoSpaceDN w:val="0"/>
              <w:spacing w:line="362" w:lineRule="atLeast"/>
              <w:jc w:val="left"/>
              <w:rPr>
                <w:rFonts w:hAnsi="Century" w:cs="Times New Roman"/>
                <w:color w:val="auto"/>
                <w:spacing w:val="12"/>
              </w:rPr>
            </w:pPr>
          </w:p>
          <w:p w14:paraId="26085AEA"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業務完了時直ちに</w:t>
            </w:r>
          </w:p>
          <w:p w14:paraId="29947C8E"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rFonts w:hint="eastAsia"/>
                <w:color w:val="auto"/>
              </w:rPr>
              <w:t>同　上</w:t>
            </w:r>
          </w:p>
          <w:p w14:paraId="407B25BF"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4F63DD86"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45364AA0"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4ED9BA02"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11C1CF6C"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z w:val="24"/>
                <w:szCs w:val="24"/>
              </w:rPr>
            </w:pPr>
          </w:p>
        </w:tc>
        <w:tc>
          <w:tcPr>
            <w:tcW w:w="1325" w:type="dxa"/>
            <w:tcBorders>
              <w:top w:val="single" w:sz="4" w:space="0" w:color="000000"/>
              <w:left w:val="single" w:sz="4" w:space="0" w:color="000000"/>
              <w:bottom w:val="single" w:sz="4" w:space="0" w:color="000000"/>
              <w:right w:val="single" w:sz="4" w:space="0" w:color="000000"/>
            </w:tcBorders>
          </w:tcPr>
          <w:p w14:paraId="533F1CE7"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3744AC60"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Pr="00254619">
              <w:rPr>
                <w:rFonts w:hint="eastAsia"/>
                <w:color w:val="auto"/>
              </w:rPr>
              <w:t>１　部</w:t>
            </w:r>
          </w:p>
          <w:p w14:paraId="6095AC46"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Pr="00254619">
              <w:rPr>
                <w:rFonts w:hint="eastAsia"/>
                <w:color w:val="auto"/>
              </w:rPr>
              <w:t>１　部</w:t>
            </w:r>
          </w:p>
          <w:p w14:paraId="68FEEB9E" w14:textId="43629DCB"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00D62EB7" w:rsidRPr="00254619">
              <w:rPr>
                <w:rFonts w:hint="eastAsia"/>
                <w:color w:val="auto"/>
              </w:rPr>
              <w:t>１</w:t>
            </w:r>
            <w:r w:rsidRPr="00254619">
              <w:rPr>
                <w:rFonts w:hint="eastAsia"/>
                <w:color w:val="auto"/>
              </w:rPr>
              <w:t xml:space="preserve">　部</w:t>
            </w:r>
          </w:p>
          <w:p w14:paraId="16A205B6"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00FD0BBA" w:rsidRPr="00254619">
              <w:rPr>
                <w:rFonts w:hint="eastAsia"/>
                <w:color w:val="auto"/>
              </w:rPr>
              <w:t>１</w:t>
            </w:r>
            <w:r w:rsidRPr="00254619">
              <w:rPr>
                <w:rFonts w:hint="eastAsia"/>
                <w:color w:val="auto"/>
              </w:rPr>
              <w:t xml:space="preserve">　部</w:t>
            </w:r>
          </w:p>
          <w:p w14:paraId="60C1CD83"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Pr="00254619">
              <w:rPr>
                <w:rFonts w:hint="eastAsia"/>
                <w:color w:val="auto"/>
              </w:rPr>
              <w:t>１　部</w:t>
            </w:r>
          </w:p>
          <w:p w14:paraId="05F615DA"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Pr="00254619">
              <w:rPr>
                <w:rFonts w:hint="eastAsia"/>
                <w:color w:val="auto"/>
              </w:rPr>
              <w:t>２　部</w:t>
            </w:r>
          </w:p>
          <w:p w14:paraId="4CB0F7F4"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Pr="00254619">
              <w:rPr>
                <w:rFonts w:hint="eastAsia"/>
                <w:color w:val="auto"/>
              </w:rPr>
              <w:t>１　部</w:t>
            </w:r>
          </w:p>
          <w:p w14:paraId="3C25287A"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Pr="00254619">
              <w:rPr>
                <w:rFonts w:hint="eastAsia"/>
                <w:color w:val="auto"/>
              </w:rPr>
              <w:t>１　部</w:t>
            </w:r>
          </w:p>
          <w:p w14:paraId="788EAC2E"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Pr="00254619">
              <w:rPr>
                <w:rFonts w:hint="eastAsia"/>
                <w:color w:val="auto"/>
              </w:rPr>
              <w:t>１　部</w:t>
            </w:r>
          </w:p>
          <w:p w14:paraId="14705514"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Pr="00254619">
              <w:rPr>
                <w:rFonts w:hint="eastAsia"/>
                <w:color w:val="auto"/>
              </w:rPr>
              <w:t>１　部</w:t>
            </w:r>
          </w:p>
          <w:p w14:paraId="347C9730" w14:textId="77777777" w:rsidR="00622014" w:rsidRPr="00254619" w:rsidRDefault="0099430D">
            <w:pPr>
              <w:suppressAutoHyphens/>
              <w:kinsoku w:val="0"/>
              <w:wordWrap w:val="0"/>
              <w:overflowPunct w:val="0"/>
              <w:autoSpaceDE w:val="0"/>
              <w:autoSpaceDN w:val="0"/>
              <w:spacing w:line="362" w:lineRule="atLeast"/>
              <w:jc w:val="left"/>
              <w:rPr>
                <w:color w:val="auto"/>
              </w:rPr>
            </w:pPr>
            <w:r w:rsidRPr="00254619">
              <w:rPr>
                <w:rFonts w:hint="eastAsia"/>
                <w:color w:val="auto"/>
              </w:rPr>
              <w:t xml:space="preserve">　</w:t>
            </w:r>
            <w:r w:rsidR="00622014" w:rsidRPr="00254619">
              <w:rPr>
                <w:rFonts w:hint="eastAsia"/>
                <w:color w:val="auto"/>
              </w:rPr>
              <w:t>１　部</w:t>
            </w:r>
          </w:p>
          <w:p w14:paraId="2AC0EBBF" w14:textId="77777777" w:rsidR="00AB32BC" w:rsidRPr="00254619" w:rsidRDefault="0099430D" w:rsidP="00622014">
            <w:pPr>
              <w:suppressAutoHyphens/>
              <w:kinsoku w:val="0"/>
              <w:wordWrap w:val="0"/>
              <w:overflowPunct w:val="0"/>
              <w:autoSpaceDE w:val="0"/>
              <w:autoSpaceDN w:val="0"/>
              <w:spacing w:line="362" w:lineRule="atLeast"/>
              <w:ind w:firstLineChars="100" w:firstLine="234"/>
              <w:jc w:val="left"/>
              <w:rPr>
                <w:color w:val="auto"/>
              </w:rPr>
            </w:pPr>
            <w:r w:rsidRPr="00254619">
              <w:rPr>
                <w:rFonts w:hint="eastAsia"/>
                <w:color w:val="auto"/>
              </w:rPr>
              <w:t>１　部</w:t>
            </w:r>
            <w:r w:rsidRPr="00254619">
              <w:rPr>
                <w:color w:val="auto"/>
              </w:rPr>
              <w:t xml:space="preserve">    </w:t>
            </w:r>
            <w:r w:rsidRPr="00254619">
              <w:rPr>
                <w:rFonts w:hint="eastAsia"/>
                <w:color w:val="auto"/>
              </w:rPr>
              <w:t>１　部</w:t>
            </w:r>
            <w:r w:rsidRPr="00254619">
              <w:rPr>
                <w:color w:val="auto"/>
              </w:rPr>
              <w:t xml:space="preserve">    </w:t>
            </w:r>
            <w:r w:rsidRPr="00254619">
              <w:rPr>
                <w:rFonts w:hint="eastAsia"/>
                <w:color w:val="auto"/>
              </w:rPr>
              <w:t xml:space="preserve">１　</w:t>
            </w:r>
            <w:r w:rsidR="00AB32BC" w:rsidRPr="00254619">
              <w:rPr>
                <w:rFonts w:hint="eastAsia"/>
                <w:color w:val="auto"/>
              </w:rPr>
              <w:t>式</w:t>
            </w:r>
            <w:r w:rsidRPr="00254619">
              <w:rPr>
                <w:color w:val="auto"/>
              </w:rPr>
              <w:t xml:space="preserve">   </w:t>
            </w:r>
          </w:p>
          <w:p w14:paraId="4620DA06" w14:textId="77777777" w:rsidR="0099430D" w:rsidRPr="00254619" w:rsidRDefault="0099430D" w:rsidP="00AB32BC">
            <w:pPr>
              <w:suppressAutoHyphens/>
              <w:kinsoku w:val="0"/>
              <w:wordWrap w:val="0"/>
              <w:overflowPunct w:val="0"/>
              <w:autoSpaceDE w:val="0"/>
              <w:autoSpaceDN w:val="0"/>
              <w:spacing w:line="362" w:lineRule="atLeast"/>
              <w:ind w:firstLineChars="50" w:firstLine="117"/>
              <w:jc w:val="left"/>
              <w:rPr>
                <w:rFonts w:hAnsi="Century" w:cs="Times New Roman"/>
                <w:color w:val="auto"/>
                <w:spacing w:val="12"/>
              </w:rPr>
            </w:pPr>
            <w:r w:rsidRPr="00254619">
              <w:rPr>
                <w:color w:val="auto"/>
              </w:rPr>
              <w:t xml:space="preserve"> </w:t>
            </w:r>
            <w:r w:rsidR="00622014" w:rsidRPr="00254619">
              <w:rPr>
                <w:rFonts w:hint="eastAsia"/>
                <w:color w:val="auto"/>
              </w:rPr>
              <w:t>１</w:t>
            </w:r>
            <w:r w:rsidRPr="00254619">
              <w:rPr>
                <w:rFonts w:hint="eastAsia"/>
                <w:color w:val="auto"/>
              </w:rPr>
              <w:t xml:space="preserve">　部</w:t>
            </w:r>
          </w:p>
          <w:p w14:paraId="7558F7A3" w14:textId="0B7C10BB"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r w:rsidR="00622014" w:rsidRPr="00254619">
              <w:rPr>
                <w:color w:val="auto"/>
              </w:rPr>
              <w:t xml:space="preserve"> </w:t>
            </w:r>
            <w:r w:rsidR="00254619" w:rsidRPr="00254619">
              <w:rPr>
                <w:rFonts w:hint="eastAsia"/>
                <w:color w:val="auto"/>
              </w:rPr>
              <w:t>１</w:t>
            </w:r>
            <w:r w:rsidR="0021097A" w:rsidRPr="00254619">
              <w:rPr>
                <w:rFonts w:hint="eastAsia"/>
                <w:color w:val="auto"/>
              </w:rPr>
              <w:t xml:space="preserve">　</w:t>
            </w:r>
            <w:r w:rsidR="00622014" w:rsidRPr="00254619">
              <w:rPr>
                <w:rFonts w:hint="eastAsia"/>
                <w:color w:val="auto"/>
              </w:rPr>
              <w:t>部</w:t>
            </w:r>
          </w:p>
          <w:p w14:paraId="712111C9"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p>
          <w:p w14:paraId="1CB449AD"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r w:rsidRPr="00254619">
              <w:rPr>
                <w:color w:val="auto"/>
              </w:rPr>
              <w:t xml:space="preserve"> </w:t>
            </w:r>
          </w:p>
          <w:p w14:paraId="4B7B3CDA"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51DA4A37"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pacing w:val="12"/>
              </w:rPr>
            </w:pPr>
          </w:p>
          <w:p w14:paraId="3E5E03B6" w14:textId="77777777" w:rsidR="0099430D" w:rsidRPr="00254619" w:rsidRDefault="0099430D">
            <w:pPr>
              <w:suppressAutoHyphens/>
              <w:kinsoku w:val="0"/>
              <w:wordWrap w:val="0"/>
              <w:overflowPunct w:val="0"/>
              <w:autoSpaceDE w:val="0"/>
              <w:autoSpaceDN w:val="0"/>
              <w:spacing w:line="362" w:lineRule="atLeast"/>
              <w:jc w:val="left"/>
              <w:rPr>
                <w:rFonts w:hAnsi="Century" w:cs="Times New Roman"/>
                <w:color w:val="auto"/>
                <w:sz w:val="24"/>
                <w:szCs w:val="24"/>
              </w:rPr>
            </w:pPr>
            <w:r w:rsidRPr="00254619">
              <w:rPr>
                <w:color w:val="auto"/>
              </w:rPr>
              <w:t xml:space="preserve">   </w:t>
            </w:r>
          </w:p>
        </w:tc>
      </w:tr>
    </w:tbl>
    <w:p w14:paraId="090A5654" w14:textId="38B352BA" w:rsidR="0099430D" w:rsidRPr="00254619" w:rsidRDefault="0099430D">
      <w:pPr>
        <w:spacing w:line="340" w:lineRule="exact"/>
        <w:rPr>
          <w:color w:val="auto"/>
        </w:rPr>
      </w:pPr>
      <w:r w:rsidRPr="00254619">
        <w:rPr>
          <w:rFonts w:hint="eastAsia"/>
          <w:color w:val="auto"/>
        </w:rPr>
        <w:t xml:space="preserve">　　　※提出書類の大きさは原則としてＡ４版（左綴じ）とします。</w:t>
      </w:r>
    </w:p>
    <w:p w14:paraId="52796B35" w14:textId="50C218FE" w:rsidR="00254619" w:rsidRPr="00254619" w:rsidRDefault="00254619" w:rsidP="00254619">
      <w:pPr>
        <w:spacing w:line="340" w:lineRule="exact"/>
        <w:ind w:firstLineChars="300" w:firstLine="702"/>
        <w:rPr>
          <w:rFonts w:hAnsi="Century" w:cs="Times New Roman" w:hint="eastAsia"/>
          <w:color w:val="auto"/>
          <w:spacing w:val="12"/>
        </w:rPr>
      </w:pPr>
      <w:bookmarkStart w:id="0" w:name="_GoBack"/>
      <w:bookmarkEnd w:id="0"/>
      <w:r w:rsidRPr="00254619">
        <w:rPr>
          <w:rFonts w:hint="eastAsia"/>
          <w:color w:val="auto"/>
        </w:rPr>
        <w:t>※収集運搬委託・処分委託で電子ﾏﾆﾌｪｽﾄを使用する場合は提出不要とする。</w:t>
      </w:r>
    </w:p>
    <w:p w14:paraId="6C9E8777" w14:textId="7C90FB66" w:rsidR="009A40C2" w:rsidRPr="00254619" w:rsidRDefault="0083547D" w:rsidP="005F3B52">
      <w:pPr>
        <w:widowControl/>
        <w:adjustRightInd/>
        <w:ind w:firstLine="720"/>
        <w:jc w:val="left"/>
        <w:textAlignment w:val="auto"/>
        <w:rPr>
          <w:rFonts w:hAnsi="Century" w:cs="Times New Roman"/>
          <w:color w:val="auto"/>
          <w:spacing w:val="12"/>
        </w:rPr>
      </w:pPr>
      <w:r w:rsidRPr="00254619">
        <w:rPr>
          <w:rFonts w:hAnsi="Century" w:cs="Times New Roman" w:hint="eastAsia"/>
          <w:color w:val="auto"/>
          <w:spacing w:val="12"/>
        </w:rPr>
        <w:t>※１　作業計画書に同等の記載がある場合は別途提出不要</w:t>
      </w:r>
      <w:r w:rsidR="009A40C2" w:rsidRPr="00254619">
        <w:rPr>
          <w:rFonts w:hAnsi="Century" w:cs="Times New Roman"/>
          <w:color w:val="auto"/>
          <w:spacing w:val="12"/>
        </w:rPr>
        <w:br w:type="page"/>
      </w:r>
    </w:p>
    <w:p w14:paraId="18BFCDDA" w14:textId="77777777" w:rsidR="009A40C2" w:rsidRPr="00254619" w:rsidRDefault="009A40C2" w:rsidP="009A40C2">
      <w:pPr>
        <w:rPr>
          <w:rFonts w:hAnsi="Century" w:cs="Times New Roman"/>
          <w:color w:val="auto"/>
          <w:sz w:val="24"/>
          <w:szCs w:val="24"/>
        </w:rPr>
      </w:pPr>
    </w:p>
    <w:p w14:paraId="1148F426" w14:textId="77777777" w:rsidR="009A40C2" w:rsidRPr="00254619" w:rsidRDefault="009A40C2" w:rsidP="009A40C2">
      <w:pPr>
        <w:rPr>
          <w:rFonts w:hAnsi="Century" w:cs="Times New Roman"/>
          <w:color w:val="auto"/>
          <w:sz w:val="24"/>
          <w:szCs w:val="24"/>
        </w:rPr>
      </w:pPr>
    </w:p>
    <w:p w14:paraId="36CB0203" w14:textId="77777777" w:rsidR="009A40C2" w:rsidRPr="00254619" w:rsidRDefault="009A40C2" w:rsidP="009A40C2">
      <w:pPr>
        <w:rPr>
          <w:rFonts w:hAnsi="Century" w:cs="Times New Roman"/>
          <w:color w:val="auto"/>
        </w:rPr>
      </w:pPr>
      <w:r w:rsidRPr="00254619">
        <w:rPr>
          <w:rFonts w:hAnsi="Century" w:hint="eastAsia"/>
          <w:color w:val="auto"/>
        </w:rPr>
        <w:t>（別紙）</w:t>
      </w:r>
    </w:p>
    <w:p w14:paraId="25190D60" w14:textId="77777777" w:rsidR="009A40C2" w:rsidRPr="00254619" w:rsidRDefault="009A40C2" w:rsidP="009A40C2">
      <w:pPr>
        <w:rPr>
          <w:rFonts w:hAnsi="Century" w:cs="Times New Roman"/>
          <w:color w:val="auto"/>
        </w:rPr>
      </w:pPr>
    </w:p>
    <w:p w14:paraId="4D22DF03" w14:textId="6AE98E19" w:rsidR="009A40C2" w:rsidRPr="00254619" w:rsidRDefault="009A40C2" w:rsidP="009A40C2">
      <w:pPr>
        <w:ind w:left="234" w:hangingChars="100" w:hanging="234"/>
        <w:rPr>
          <w:rFonts w:hAnsi="Century" w:cs="Times New Roman"/>
          <w:color w:val="auto"/>
        </w:rPr>
      </w:pPr>
      <w:r w:rsidRPr="00254619">
        <w:rPr>
          <w:rFonts w:hAnsi="Century" w:cs="Times New Roman" w:hint="eastAsia"/>
          <w:color w:val="auto"/>
        </w:rPr>
        <w:t>１．ウィークリースタンスの取組み運用</w:t>
      </w:r>
    </w:p>
    <w:p w14:paraId="4DD24656" w14:textId="77777777" w:rsidR="009A40C2" w:rsidRPr="00254619" w:rsidRDefault="009A40C2" w:rsidP="009A40C2">
      <w:pPr>
        <w:ind w:leftChars="100" w:left="234" w:firstLineChars="100" w:firstLine="234"/>
        <w:rPr>
          <w:rFonts w:hAnsi="Century" w:cs="Times New Roman"/>
          <w:color w:val="auto"/>
        </w:rPr>
      </w:pPr>
      <w:r w:rsidRPr="00254619">
        <w:rPr>
          <w:rFonts w:hAnsi="Century" w:cs="Times New Roman" w:hint="eastAsia"/>
          <w:color w:val="auto"/>
        </w:rPr>
        <w:t>働き方改革を推進するため，「ウィークリースタンスの取組み運用」を適用する。詳細は以下によるものとする。</w:t>
      </w:r>
    </w:p>
    <w:p w14:paraId="16E13FB0" w14:textId="57282CEF" w:rsidR="009A40C2" w:rsidRPr="00254619" w:rsidRDefault="009A40C2" w:rsidP="009A40C2">
      <w:pPr>
        <w:ind w:leftChars="100" w:left="234"/>
        <w:rPr>
          <w:rFonts w:hAnsi="Century" w:cs="Times New Roman"/>
          <w:color w:val="auto"/>
        </w:rPr>
      </w:pPr>
      <w:r w:rsidRPr="00254619">
        <w:rPr>
          <w:rFonts w:hAnsi="Century" w:cs="Times New Roman"/>
          <w:color w:val="auto"/>
        </w:rPr>
        <w:t>http://www.city.sendai.jp/kojikanri/jigyosha/keyaku/gijutsu/yoko/weeklystance.html</w:t>
      </w:r>
    </w:p>
    <w:p w14:paraId="5A5512BC" w14:textId="77777777" w:rsidR="009A40C2" w:rsidRPr="00254619" w:rsidRDefault="009A40C2" w:rsidP="009A40C2">
      <w:pPr>
        <w:ind w:leftChars="100" w:left="234"/>
        <w:rPr>
          <w:rFonts w:hAnsi="Century" w:cs="Times New Roman"/>
          <w:color w:val="auto"/>
        </w:rPr>
      </w:pPr>
    </w:p>
    <w:p w14:paraId="0CBCA14C" w14:textId="71B85994" w:rsidR="009A40C2" w:rsidRPr="00254619" w:rsidRDefault="009A40C2" w:rsidP="009A40C2">
      <w:pPr>
        <w:ind w:left="234" w:hangingChars="100" w:hanging="234"/>
        <w:rPr>
          <w:rFonts w:hAnsi="Century" w:cs="Times New Roman"/>
          <w:color w:val="auto"/>
        </w:rPr>
      </w:pPr>
      <w:r w:rsidRPr="00254619">
        <w:rPr>
          <w:rFonts w:hAnsi="Century" w:cs="Times New Roman" w:hint="eastAsia"/>
          <w:color w:val="auto"/>
        </w:rPr>
        <w:t>２．週休二日制普及DAYへの協力</w:t>
      </w:r>
    </w:p>
    <w:p w14:paraId="3B84A2C6" w14:textId="77777777" w:rsidR="009A40C2" w:rsidRPr="00254619" w:rsidRDefault="009A40C2" w:rsidP="009A40C2">
      <w:pPr>
        <w:ind w:leftChars="100" w:left="234" w:firstLineChars="100" w:firstLine="234"/>
        <w:rPr>
          <w:rFonts w:hAnsi="Century" w:cs="Times New Roman"/>
          <w:color w:val="auto"/>
        </w:rPr>
      </w:pPr>
      <w:r w:rsidRPr="00254619">
        <w:rPr>
          <w:rFonts w:hAnsi="Century" w:cs="Times New Roman" w:hint="eastAsia"/>
          <w:color w:val="auto"/>
        </w:rPr>
        <w:t>仙台市を含む宮城県内の行政機関並びに建設業界団体が共同し，毎月第二土曜日を「週休二日制普及促進</w:t>
      </w:r>
      <w:r w:rsidRPr="00254619">
        <w:rPr>
          <w:rFonts w:hAnsi="Century" w:cs="Times New Roman"/>
          <w:color w:val="auto"/>
        </w:rPr>
        <w:t>DAY」として，県内の公共工事を一</w:t>
      </w:r>
      <w:r w:rsidRPr="00254619">
        <w:rPr>
          <w:rFonts w:hAnsi="Century" w:cs="Times New Roman" w:hint="eastAsia"/>
          <w:color w:val="auto"/>
        </w:rPr>
        <w:t>斉に休み，建設業における働き方改革を推進することから，協力をお願いする。</w:t>
      </w:r>
    </w:p>
    <w:p w14:paraId="02990CF4" w14:textId="77777777" w:rsidR="006B1ED4" w:rsidRPr="00254619" w:rsidRDefault="009A40C2" w:rsidP="00996B47">
      <w:pPr>
        <w:ind w:leftChars="100" w:left="234" w:firstLineChars="100" w:firstLine="234"/>
        <w:rPr>
          <w:rFonts w:hAnsi="Century" w:cs="Times New Roman"/>
          <w:color w:val="auto"/>
        </w:rPr>
      </w:pPr>
      <w:r w:rsidRPr="00254619">
        <w:rPr>
          <w:rFonts w:hAnsi="Century" w:cs="Times New Roman" w:hint="eastAsia"/>
          <w:color w:val="auto"/>
        </w:rPr>
        <w:t>なお，本取組みは，災害等の緊急工事や工程上やむを得ない場合を除く。</w:t>
      </w:r>
    </w:p>
    <w:p w14:paraId="4A9422B8" w14:textId="32AEB131" w:rsidR="0099430D" w:rsidRPr="00254619" w:rsidRDefault="0099430D" w:rsidP="00996B47">
      <w:pPr>
        <w:widowControl/>
        <w:adjustRightInd/>
        <w:jc w:val="left"/>
        <w:textAlignment w:val="auto"/>
        <w:rPr>
          <w:rFonts w:hAnsi="Century" w:cs="Times New Roman"/>
          <w:color w:val="auto"/>
          <w:spacing w:val="12"/>
        </w:rPr>
      </w:pPr>
    </w:p>
    <w:sectPr w:rsidR="0099430D" w:rsidRPr="00254619" w:rsidSect="0099430D">
      <w:footerReference w:type="default" r:id="rId6"/>
      <w:type w:val="continuous"/>
      <w:pgSz w:w="11906" w:h="16838"/>
      <w:pgMar w:top="1134" w:right="1134" w:bottom="1134" w:left="1276" w:header="720" w:footer="720" w:gutter="0"/>
      <w:pgNumType w:start="1"/>
      <w:cols w:space="720"/>
      <w:noEndnote/>
      <w:docGrid w:type="linesAndChars" w:linePitch="36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4E268" w14:textId="77777777" w:rsidR="006E63A4" w:rsidRDefault="006E63A4">
      <w:pPr>
        <w:rPr>
          <w:rFonts w:cs="Times New Roman"/>
        </w:rPr>
      </w:pPr>
      <w:r>
        <w:rPr>
          <w:rFonts w:cs="Times New Roman"/>
        </w:rPr>
        <w:separator/>
      </w:r>
    </w:p>
  </w:endnote>
  <w:endnote w:type="continuationSeparator" w:id="0">
    <w:p w14:paraId="48572B44" w14:textId="77777777" w:rsidR="006E63A4" w:rsidRDefault="006E63A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0B5D5" w14:textId="06908E1A" w:rsidR="0099430D" w:rsidRDefault="0099430D">
    <w:pPr>
      <w:framePr w:wrap="auto" w:vAnchor="text" w:hAnchor="margin" w:xAlign="center" w:y="1"/>
      <w:jc w:val="center"/>
      <w:rPr>
        <w:rFonts w:hAnsi="Century" w:cs="Times New Roman"/>
        <w:spacing w:val="62"/>
      </w:rPr>
    </w:pPr>
    <w:r>
      <w:t xml:space="preserve">- </w:t>
    </w:r>
    <w:r>
      <w:fldChar w:fldCharType="begin"/>
    </w:r>
    <w:r>
      <w:instrText>page \* MERGEFORMAT</w:instrText>
    </w:r>
    <w:r>
      <w:fldChar w:fldCharType="separate"/>
    </w:r>
    <w:r w:rsidR="00254619">
      <w:rPr>
        <w:noProof/>
      </w:rPr>
      <w:t>6</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F4D32" w14:textId="77777777" w:rsidR="006E63A4" w:rsidRDefault="006E63A4">
      <w:pPr>
        <w:rPr>
          <w:rFonts w:cs="Times New Roman"/>
        </w:rPr>
      </w:pPr>
      <w:r>
        <w:rPr>
          <w:rFonts w:hAnsi="Century" w:cs="Times New Roman"/>
          <w:color w:val="auto"/>
          <w:sz w:val="2"/>
          <w:szCs w:val="2"/>
        </w:rPr>
        <w:continuationSeparator/>
      </w:r>
    </w:p>
  </w:footnote>
  <w:footnote w:type="continuationSeparator" w:id="0">
    <w:p w14:paraId="3D80A02D" w14:textId="77777777" w:rsidR="006E63A4" w:rsidRDefault="006E63A4">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915"/>
  <w:drawingGridVerticalSpacing w:val="36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30D"/>
    <w:rsid w:val="00002C30"/>
    <w:rsid w:val="00015299"/>
    <w:rsid w:val="00023C99"/>
    <w:rsid w:val="001118D5"/>
    <w:rsid w:val="00195B3C"/>
    <w:rsid w:val="001C4CD7"/>
    <w:rsid w:val="001E0359"/>
    <w:rsid w:val="0021097A"/>
    <w:rsid w:val="002142BE"/>
    <w:rsid w:val="00232F75"/>
    <w:rsid w:val="00254619"/>
    <w:rsid w:val="002573CC"/>
    <w:rsid w:val="003208E9"/>
    <w:rsid w:val="003261F8"/>
    <w:rsid w:val="0033066A"/>
    <w:rsid w:val="003D7C87"/>
    <w:rsid w:val="003F189E"/>
    <w:rsid w:val="004F2087"/>
    <w:rsid w:val="00581307"/>
    <w:rsid w:val="005D6712"/>
    <w:rsid w:val="005E6C45"/>
    <w:rsid w:val="005F3B52"/>
    <w:rsid w:val="00611B46"/>
    <w:rsid w:val="00622014"/>
    <w:rsid w:val="006900A8"/>
    <w:rsid w:val="006B1ED4"/>
    <w:rsid w:val="006B72BD"/>
    <w:rsid w:val="006C3DB9"/>
    <w:rsid w:val="006E63A4"/>
    <w:rsid w:val="006F7489"/>
    <w:rsid w:val="007609FE"/>
    <w:rsid w:val="00770DBF"/>
    <w:rsid w:val="007C3CF2"/>
    <w:rsid w:val="0083547D"/>
    <w:rsid w:val="00837C50"/>
    <w:rsid w:val="00873DD2"/>
    <w:rsid w:val="008A067B"/>
    <w:rsid w:val="008D1982"/>
    <w:rsid w:val="008F5C62"/>
    <w:rsid w:val="009370E6"/>
    <w:rsid w:val="00952216"/>
    <w:rsid w:val="00964CFD"/>
    <w:rsid w:val="0099430D"/>
    <w:rsid w:val="00996B47"/>
    <w:rsid w:val="009A40C2"/>
    <w:rsid w:val="009A720D"/>
    <w:rsid w:val="009A7919"/>
    <w:rsid w:val="009C51C4"/>
    <w:rsid w:val="009D3840"/>
    <w:rsid w:val="00A263E2"/>
    <w:rsid w:val="00AA7F36"/>
    <w:rsid w:val="00AB32BC"/>
    <w:rsid w:val="00AD02BB"/>
    <w:rsid w:val="00AF2B6D"/>
    <w:rsid w:val="00B05810"/>
    <w:rsid w:val="00B30F79"/>
    <w:rsid w:val="00B6105C"/>
    <w:rsid w:val="00B903F7"/>
    <w:rsid w:val="00C30EBE"/>
    <w:rsid w:val="00CD5AA9"/>
    <w:rsid w:val="00CD7527"/>
    <w:rsid w:val="00D20CE9"/>
    <w:rsid w:val="00D22727"/>
    <w:rsid w:val="00D27906"/>
    <w:rsid w:val="00D41F7C"/>
    <w:rsid w:val="00D62EB7"/>
    <w:rsid w:val="00D9609F"/>
    <w:rsid w:val="00DC3A22"/>
    <w:rsid w:val="00DD2C0D"/>
    <w:rsid w:val="00E06A83"/>
    <w:rsid w:val="00E264C3"/>
    <w:rsid w:val="00F3748A"/>
    <w:rsid w:val="00F64885"/>
    <w:rsid w:val="00F85ABB"/>
    <w:rsid w:val="00F92C72"/>
    <w:rsid w:val="00FB75BB"/>
    <w:rsid w:val="00FD0B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7464DE9D"/>
  <w14:defaultImageDpi w14:val="0"/>
  <w15:docId w15:val="{AB0E88FB-3654-4F6A-8AB2-7E264003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573CC"/>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ＭＳ 明朝"/>
      <w:color w:val="000000"/>
      <w:kern w:val="0"/>
      <w:sz w:val="21"/>
      <w:szCs w:val="21"/>
    </w:rPr>
  </w:style>
  <w:style w:type="paragraph" w:styleId="a5">
    <w:name w:val="footer"/>
    <w:basedOn w:val="a"/>
    <w:link w:val="a6"/>
    <w:uiPriority w:val="99"/>
    <w:rsid w:val="002573CC"/>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ＭＳ 明朝"/>
      <w:color w:val="000000"/>
      <w:kern w:val="0"/>
      <w:sz w:val="21"/>
      <w:szCs w:val="21"/>
    </w:rPr>
  </w:style>
  <w:style w:type="character" w:styleId="a7">
    <w:name w:val="page number"/>
    <w:basedOn w:val="a0"/>
    <w:uiPriority w:val="99"/>
    <w:rsid w:val="009D3840"/>
    <w:rPr>
      <w:rFonts w:cs="Times New Roman"/>
    </w:rPr>
  </w:style>
  <w:style w:type="paragraph" w:styleId="a8">
    <w:name w:val="Balloon Text"/>
    <w:basedOn w:val="a"/>
    <w:link w:val="a9"/>
    <w:uiPriority w:val="99"/>
    <w:semiHidden/>
    <w:unhideWhenUsed/>
    <w:rsid w:val="00195B3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95B3C"/>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002C30"/>
    <w:rPr>
      <w:sz w:val="18"/>
      <w:szCs w:val="18"/>
    </w:rPr>
  </w:style>
  <w:style w:type="paragraph" w:styleId="ab">
    <w:name w:val="annotation text"/>
    <w:basedOn w:val="a"/>
    <w:link w:val="ac"/>
    <w:uiPriority w:val="99"/>
    <w:semiHidden/>
    <w:unhideWhenUsed/>
    <w:rsid w:val="00002C30"/>
    <w:pPr>
      <w:jc w:val="left"/>
    </w:pPr>
  </w:style>
  <w:style w:type="character" w:customStyle="1" w:styleId="ac">
    <w:name w:val="コメント文字列 (文字)"/>
    <w:basedOn w:val="a0"/>
    <w:link w:val="ab"/>
    <w:uiPriority w:val="99"/>
    <w:semiHidden/>
    <w:rsid w:val="00002C30"/>
    <w:rPr>
      <w:rFonts w:ascii="ＭＳ 明朝" w:hAnsi="ＭＳ 明朝" w:cs="ＭＳ 明朝"/>
      <w:color w:val="000000"/>
      <w:kern w:val="0"/>
    </w:rPr>
  </w:style>
  <w:style w:type="paragraph" w:styleId="ad">
    <w:name w:val="annotation subject"/>
    <w:basedOn w:val="ab"/>
    <w:next w:val="ab"/>
    <w:link w:val="ae"/>
    <w:uiPriority w:val="99"/>
    <w:semiHidden/>
    <w:unhideWhenUsed/>
    <w:rsid w:val="00002C30"/>
    <w:rPr>
      <w:b/>
      <w:bCs/>
    </w:rPr>
  </w:style>
  <w:style w:type="character" w:customStyle="1" w:styleId="ae">
    <w:name w:val="コメント内容 (文字)"/>
    <w:basedOn w:val="ac"/>
    <w:link w:val="ad"/>
    <w:uiPriority w:val="99"/>
    <w:semiHidden/>
    <w:rsid w:val="00002C30"/>
    <w:rPr>
      <w:rFonts w:ascii="ＭＳ 明朝" w:hAnsi="ＭＳ 明朝"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229526">
      <w:marLeft w:val="0"/>
      <w:marRight w:val="0"/>
      <w:marTop w:val="0"/>
      <w:marBottom w:val="0"/>
      <w:divBdr>
        <w:top w:val="none" w:sz="0" w:space="0" w:color="auto"/>
        <w:left w:val="none" w:sz="0" w:space="0" w:color="auto"/>
        <w:bottom w:val="none" w:sz="0" w:space="0" w:color="auto"/>
        <w:right w:val="none" w:sz="0" w:space="0" w:color="auto"/>
      </w:divBdr>
    </w:div>
    <w:div w:id="9422295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7</Pages>
  <Words>798</Words>
  <Characters>4550</Characters>
  <DocSecurity>0</DocSecurity>
  <Lines>37</Lines>
  <Paragraphs>10</Paragraphs>
  <ScaleCrop>false</ScaleCrop>
  <HeadingPairs>
    <vt:vector size="2" baseType="variant">
      <vt:variant>
        <vt:lpstr>タイトル</vt:lpstr>
      </vt:variant>
      <vt:variant>
        <vt:i4>1</vt:i4>
      </vt:variant>
    </vt:vector>
  </HeadingPairs>
  <TitlesOfParts>
    <vt:vector size="1" baseType="lpstr">
      <vt:lpstr>2006.3.17</vt:lpstr>
    </vt:vector>
  </TitlesOfParts>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2023-01-31T02:00:00Z</cp:lastPrinted>
  <dcterms:created xsi:type="dcterms:W3CDTF">2019-06-28T02:20:00Z</dcterms:created>
  <dcterms:modified xsi:type="dcterms:W3CDTF">2024-02-22T00:33:00Z</dcterms:modified>
</cp:coreProperties>
</file>